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A516C" w:rsidRPr="006A516C" w:rsidRDefault="006A516C" w:rsidP="006A516C">
      <w:pPr>
        <w:keepNext/>
        <w:keepLines/>
        <w:jc w:val="center"/>
        <w:outlineLvl w:val="3"/>
        <w:rPr>
          <w:rFonts w:ascii="Times New Roman" w:eastAsia="Arial Unicode MS" w:hAnsi="Times New Roman" w:cs="Times New Roman"/>
          <w:color w:val="000000"/>
          <w:lang w:eastAsia="ru-RU"/>
        </w:rPr>
      </w:pPr>
      <w:r w:rsidRPr="006A516C">
        <w:rPr>
          <w:rFonts w:ascii="Times New Roman" w:eastAsia="Arial Unicode MS" w:hAnsi="Times New Roman" w:cs="Times New Roman"/>
          <w:color w:val="000000"/>
        </w:rPr>
        <w:t>Приложение к основной профессиональной образовательной программе по специальности</w:t>
      </w:r>
    </w:p>
    <w:p w:rsidR="006A516C" w:rsidRPr="006A516C" w:rsidRDefault="006A516C" w:rsidP="006A516C">
      <w:pPr>
        <w:keepNext/>
        <w:keepLines/>
        <w:spacing w:after="0" w:line="240" w:lineRule="auto"/>
        <w:jc w:val="center"/>
        <w:outlineLvl w:val="3"/>
        <w:rPr>
          <w:rFonts w:ascii="Times New Roman" w:eastAsia="Arial Unicode MS" w:hAnsi="Times New Roman" w:cs="Times New Roman"/>
          <w:b/>
          <w:color w:val="000000"/>
          <w:sz w:val="24"/>
          <w:szCs w:val="24"/>
        </w:rPr>
      </w:pPr>
      <w:r w:rsidRPr="006A516C">
        <w:rPr>
          <w:rFonts w:ascii="Times New Roman" w:eastAsia="Arial Unicode MS" w:hAnsi="Times New Roman" w:cs="Times New Roman"/>
          <w:b/>
          <w:color w:val="000000"/>
        </w:rPr>
        <w:t xml:space="preserve"> МИНИСТЕРСТВО ОБРАЗОВАНИЯ И НАУКИ РД</w:t>
      </w:r>
    </w:p>
    <w:p w:rsidR="006A516C" w:rsidRPr="006A516C" w:rsidRDefault="006A516C" w:rsidP="006A516C">
      <w:pPr>
        <w:keepNext/>
        <w:keepLines/>
        <w:spacing w:after="0" w:line="240" w:lineRule="auto"/>
        <w:jc w:val="center"/>
        <w:outlineLvl w:val="3"/>
        <w:rPr>
          <w:rFonts w:ascii="Times New Roman" w:eastAsia="Arial Unicode MS" w:hAnsi="Times New Roman" w:cs="Times New Roman"/>
          <w:b/>
          <w:color w:val="000000"/>
        </w:rPr>
      </w:pPr>
      <w:r w:rsidRPr="006A516C">
        <w:rPr>
          <w:rFonts w:ascii="Times New Roman" w:eastAsia="Arial Unicode MS" w:hAnsi="Times New Roman" w:cs="Times New Roman"/>
          <w:b/>
          <w:color w:val="000000"/>
        </w:rPr>
        <w:t xml:space="preserve">ГОСУДАРСТВЕННОЕ БЮДЖЕТНОЕ ПРОФЕССИОНАЛЬНОЕ </w:t>
      </w:r>
    </w:p>
    <w:p w:rsidR="006A516C" w:rsidRPr="006A516C" w:rsidRDefault="006A516C" w:rsidP="006A516C">
      <w:pPr>
        <w:keepNext/>
        <w:keepLines/>
        <w:spacing w:after="0" w:line="240" w:lineRule="auto"/>
        <w:jc w:val="center"/>
        <w:outlineLvl w:val="3"/>
        <w:rPr>
          <w:rFonts w:ascii="Times New Roman" w:eastAsia="Arial Unicode MS" w:hAnsi="Times New Roman" w:cs="Times New Roman"/>
          <w:b/>
          <w:color w:val="000000"/>
        </w:rPr>
      </w:pPr>
      <w:r w:rsidRPr="006A516C">
        <w:rPr>
          <w:rFonts w:ascii="Times New Roman" w:eastAsia="Arial Unicode MS" w:hAnsi="Times New Roman" w:cs="Times New Roman"/>
          <w:b/>
          <w:color w:val="000000"/>
        </w:rPr>
        <w:t xml:space="preserve">ОБРАЗОВАТЕЛЬНОЕ УЧРЕЖДЕНИЕ  </w:t>
      </w:r>
    </w:p>
    <w:p w:rsidR="006A516C" w:rsidRPr="006A516C" w:rsidRDefault="006A516C" w:rsidP="006A516C">
      <w:pPr>
        <w:keepNext/>
        <w:keepLines/>
        <w:spacing w:after="0" w:line="240" w:lineRule="auto"/>
        <w:jc w:val="center"/>
        <w:outlineLvl w:val="3"/>
        <w:rPr>
          <w:rFonts w:ascii="Times New Roman" w:eastAsia="Arial Unicode MS" w:hAnsi="Times New Roman" w:cs="Times New Roman"/>
          <w:b/>
          <w:color w:val="000000"/>
        </w:rPr>
      </w:pPr>
      <w:r w:rsidRPr="006A516C">
        <w:rPr>
          <w:rFonts w:ascii="Times New Roman" w:eastAsia="Arial Unicode MS" w:hAnsi="Times New Roman" w:cs="Times New Roman"/>
          <w:b/>
          <w:color w:val="000000"/>
        </w:rPr>
        <w:t>«ТЕХНИЧЕСКИЙ КОЛЛЕДЖ ИМЕНИ Р.Н.АШУРАЛИЕВА»</w:t>
      </w:r>
    </w:p>
    <w:p w:rsidR="006A516C" w:rsidRPr="006A516C" w:rsidRDefault="006A516C" w:rsidP="006A516C">
      <w:pPr>
        <w:keepNext/>
        <w:keepLines/>
        <w:spacing w:after="0" w:line="240" w:lineRule="auto"/>
        <w:ind w:left="567" w:firstLine="113"/>
        <w:jc w:val="center"/>
        <w:outlineLvl w:val="3"/>
        <w:rPr>
          <w:rFonts w:ascii="Times New Roman" w:eastAsia="Arial Unicode MS" w:hAnsi="Times New Roman" w:cs="Times New Roman"/>
          <w:b/>
          <w:color w:val="000000"/>
          <w:lang w:eastAsia="ru-RU"/>
        </w:rPr>
      </w:pPr>
    </w:p>
    <w:p w:rsidR="006A516C" w:rsidRPr="006A516C" w:rsidRDefault="006A516C" w:rsidP="006A516C">
      <w:pPr>
        <w:keepNext/>
        <w:keepLines/>
        <w:spacing w:after="0" w:line="240" w:lineRule="auto"/>
        <w:ind w:left="567" w:firstLine="113"/>
        <w:jc w:val="center"/>
        <w:outlineLvl w:val="3"/>
        <w:rPr>
          <w:rFonts w:ascii="Times New Roman" w:eastAsia="Arial Unicode MS" w:hAnsi="Times New Roman" w:cs="Times New Roman"/>
          <w:b/>
          <w:color w:val="000000"/>
        </w:rPr>
      </w:pPr>
    </w:p>
    <w:tbl>
      <w:tblPr>
        <w:tblW w:w="0" w:type="auto"/>
        <w:tblLook w:val="01E0" w:firstRow="1" w:lastRow="1" w:firstColumn="1" w:lastColumn="1" w:noHBand="0" w:noVBand="0"/>
      </w:tblPr>
      <w:tblGrid>
        <w:gridCol w:w="4656"/>
      </w:tblGrid>
      <w:tr w:rsidR="006A516C" w:rsidRPr="006A516C" w:rsidTr="006A516C">
        <w:trPr>
          <w:trHeight w:val="2976"/>
        </w:trPr>
        <w:tc>
          <w:tcPr>
            <w:tcW w:w="4656" w:type="dxa"/>
          </w:tcPr>
          <w:p w:rsidR="006A516C" w:rsidRPr="006A516C" w:rsidRDefault="006A516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6"/>
              <w:jc w:val="both"/>
              <w:rPr>
                <w:rFonts w:ascii="Times New Roman" w:eastAsia="Arial Unicode MS" w:hAnsi="Times New Roman" w:cs="Times New Roman"/>
                <w:color w:val="000000"/>
                <w:kern w:val="2"/>
                <w14:ligatures w14:val="standardContextual"/>
              </w:rPr>
            </w:pPr>
            <w:r w:rsidRPr="006A516C">
              <w:rPr>
                <w:rFonts w:ascii="Times New Roman" w:hAnsi="Times New Roman" w:cs="Times New Roman"/>
              </w:rPr>
              <w:t xml:space="preserve"> </w:t>
            </w:r>
            <w:r w:rsidRPr="006A516C">
              <w:rPr>
                <w:rFonts w:ascii="Times New Roman" w:eastAsia="Arial Unicode MS" w:hAnsi="Times New Roman" w:cs="Times New Roman"/>
                <w:color w:val="000000"/>
              </w:rPr>
              <w:t xml:space="preserve">                   ОДОБРЕНО</w:t>
            </w:r>
          </w:p>
          <w:p w:rsidR="006A516C" w:rsidRPr="006A516C" w:rsidRDefault="006A516C">
            <w:pPr>
              <w:widowControl w:val="0"/>
              <w:tabs>
                <w:tab w:val="left" w:leader="underscore" w:pos="1819"/>
                <w:tab w:val="left" w:leader="underscore" w:pos="3437"/>
              </w:tabs>
              <w:autoSpaceDE w:val="0"/>
              <w:autoSpaceDN w:val="0"/>
              <w:adjustRightInd w:val="0"/>
              <w:spacing w:before="120" w:after="0" w:line="240" w:lineRule="auto"/>
              <w:ind w:left="576"/>
              <w:jc w:val="both"/>
              <w:rPr>
                <w:rFonts w:ascii="Times New Roman" w:eastAsia="Times New Roman" w:hAnsi="Times New Roman" w:cs="Times New Roman"/>
                <w:color w:val="181818"/>
              </w:rPr>
            </w:pPr>
            <w:r w:rsidRPr="006A516C">
              <w:rPr>
                <w:rFonts w:ascii="Times New Roman" w:eastAsia="Arial Unicode MS" w:hAnsi="Times New Roman" w:cs="Times New Roman"/>
                <w:color w:val="000000"/>
              </w:rPr>
              <w:t>предметной (цикловой) комиссией УГС 21.00.00 «</w:t>
            </w:r>
            <w:r w:rsidRPr="006A516C">
              <w:rPr>
                <w:rStyle w:val="a4"/>
                <w:rFonts w:ascii="Times New Roman" w:hAnsi="Times New Roman" w:cs="Times New Roman"/>
                <w:color w:val="333333"/>
                <w:shd w:val="clear" w:color="auto" w:fill="FFFFFF"/>
              </w:rPr>
              <w:t>Прикладная геология, горное дело, нефтегазовое дело и геодезия</w:t>
            </w:r>
            <w:r w:rsidRPr="006A516C">
              <w:rPr>
                <w:rFonts w:ascii="Times New Roman" w:eastAsia="Arial Unicode MS" w:hAnsi="Times New Roman" w:cs="Times New Roman"/>
                <w:color w:val="000000"/>
              </w:rPr>
              <w:t>»</w:t>
            </w:r>
          </w:p>
          <w:p w:rsidR="006A516C" w:rsidRPr="006A516C" w:rsidRDefault="006A516C">
            <w:pPr>
              <w:widowControl w:val="0"/>
              <w:tabs>
                <w:tab w:val="left" w:leader="underscore" w:pos="1819"/>
                <w:tab w:val="left" w:leader="underscore" w:pos="3437"/>
              </w:tabs>
              <w:autoSpaceDE w:val="0"/>
              <w:autoSpaceDN w:val="0"/>
              <w:adjustRightInd w:val="0"/>
              <w:spacing w:after="0" w:line="240" w:lineRule="auto"/>
              <w:ind w:left="576"/>
              <w:jc w:val="both"/>
              <w:rPr>
                <w:rFonts w:ascii="Times New Roman" w:eastAsia="Arial Unicode MS" w:hAnsi="Times New Roman" w:cs="Times New Roman"/>
                <w:color w:val="000000"/>
              </w:rPr>
            </w:pPr>
            <w:r w:rsidRPr="006A516C">
              <w:rPr>
                <w:rFonts w:ascii="Times New Roman" w:hAnsi="Times New Roman" w:cs="Times New Roman"/>
                <w:noProof/>
                <w:lang w:eastAsia="ru-RU"/>
              </w:rPr>
              <w:drawing>
                <wp:anchor distT="0" distB="0" distL="114300" distR="114300" simplePos="0" relativeHeight="251670528" behindDoc="1" locked="0" layoutInCell="1" allowOverlap="1">
                  <wp:simplePos x="0" y="0"/>
                  <wp:positionH relativeFrom="column">
                    <wp:posOffset>445135</wp:posOffset>
                  </wp:positionH>
                  <wp:positionV relativeFrom="paragraph">
                    <wp:posOffset>147955</wp:posOffset>
                  </wp:positionV>
                  <wp:extent cx="1530350" cy="671830"/>
                  <wp:effectExtent l="0" t="0" r="0" b="0"/>
                  <wp:wrapNone/>
                  <wp:docPr id="1" name="Рисунок 1" descr="моя подпис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моя подпись"/>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30350" cy="671830"/>
                          </a:xfrm>
                          <a:prstGeom prst="rect">
                            <a:avLst/>
                          </a:prstGeom>
                          <a:noFill/>
                        </pic:spPr>
                      </pic:pic>
                    </a:graphicData>
                  </a:graphic>
                  <wp14:sizeRelH relativeFrom="page">
                    <wp14:pctWidth>0</wp14:pctWidth>
                  </wp14:sizeRelH>
                  <wp14:sizeRelV relativeFrom="page">
                    <wp14:pctHeight>0</wp14:pctHeight>
                  </wp14:sizeRelV>
                </wp:anchor>
              </w:drawing>
            </w:r>
            <w:r w:rsidRPr="006A516C">
              <w:rPr>
                <w:rFonts w:ascii="Times New Roman" w:hAnsi="Times New Roman" w:cs="Times New Roman"/>
              </w:rPr>
              <w:t>Протокол № _</w:t>
            </w:r>
            <w:r w:rsidRPr="006A516C">
              <w:rPr>
                <w:rFonts w:ascii="Times New Roman" w:hAnsi="Times New Roman" w:cs="Times New Roman"/>
                <w:u w:val="single"/>
              </w:rPr>
              <w:t>9</w:t>
            </w:r>
            <w:r w:rsidRPr="006A516C">
              <w:rPr>
                <w:rFonts w:ascii="Times New Roman" w:hAnsi="Times New Roman" w:cs="Times New Roman"/>
              </w:rPr>
              <w:t>_от 30 апреля 2025 г.</w:t>
            </w:r>
            <w:r w:rsidRPr="006A516C">
              <w:rPr>
                <w:rFonts w:ascii="Times New Roman" w:eastAsia="Arial Unicode MS" w:hAnsi="Times New Roman" w:cs="Times New Roman"/>
                <w:color w:val="000000"/>
              </w:rPr>
              <w:t xml:space="preserve"> Председатель П(Ц)К</w:t>
            </w:r>
          </w:p>
          <w:p w:rsidR="006A516C" w:rsidRPr="006A516C" w:rsidRDefault="006A516C">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lang w:eastAsia="ru-RU"/>
              </w:rPr>
            </w:pPr>
          </w:p>
          <w:p w:rsidR="006A516C" w:rsidRPr="006A516C" w:rsidRDefault="006A516C">
            <w:pPr>
              <w:widowControl w:val="0"/>
              <w:tabs>
                <w:tab w:val="left" w:leader="underscore" w:pos="1819"/>
                <w:tab w:val="left" w:leader="underscore" w:pos="3437"/>
              </w:tabs>
              <w:autoSpaceDE w:val="0"/>
              <w:autoSpaceDN w:val="0"/>
              <w:adjustRightInd w:val="0"/>
              <w:spacing w:after="0" w:line="240" w:lineRule="auto"/>
              <w:rPr>
                <w:rFonts w:ascii="Times New Roman" w:eastAsia="Times New Roman" w:hAnsi="Times New Roman" w:cs="Times New Roman"/>
                <w:color w:val="181818"/>
                <w:u w:val="single"/>
              </w:rPr>
            </w:pPr>
            <w:r w:rsidRPr="006A516C">
              <w:rPr>
                <w:rFonts w:ascii="Times New Roman" w:eastAsia="Arial Unicode MS" w:hAnsi="Times New Roman" w:cs="Times New Roman"/>
                <w:color w:val="000000"/>
              </w:rPr>
              <w:t>_________________   Р.А. Курбанов</w:t>
            </w:r>
          </w:p>
          <w:p w:rsidR="006A516C" w:rsidRPr="006A516C" w:rsidRDefault="006A516C">
            <w:pPr>
              <w:widowControl w:val="0"/>
              <w:tabs>
                <w:tab w:val="left" w:leader="underscore" w:pos="1819"/>
                <w:tab w:val="left" w:leader="underscore" w:pos="3437"/>
              </w:tabs>
              <w:autoSpaceDE w:val="0"/>
              <w:autoSpaceDN w:val="0"/>
              <w:adjustRightInd w:val="0"/>
              <w:spacing w:after="0" w:line="240" w:lineRule="auto"/>
              <w:ind w:firstLine="709"/>
              <w:rPr>
                <w:rFonts w:ascii="Times New Roman" w:eastAsia="Arial Unicode MS" w:hAnsi="Times New Roman" w:cs="Times New Roman"/>
                <w:color w:val="000000"/>
              </w:rPr>
            </w:pPr>
            <w:r w:rsidRPr="006A516C">
              <w:rPr>
                <w:rFonts w:ascii="Times New Roman" w:eastAsia="Arial Unicode MS" w:hAnsi="Times New Roman" w:cs="Times New Roman"/>
                <w:color w:val="000000"/>
                <w:sz w:val="18"/>
              </w:rPr>
              <w:t>Подпись</w:t>
            </w:r>
            <w:r w:rsidRPr="006A516C">
              <w:rPr>
                <w:rFonts w:ascii="Times New Roman" w:eastAsia="Arial Unicode MS" w:hAnsi="Times New Roman" w:cs="Times New Roman"/>
                <w:color w:val="000000"/>
              </w:rPr>
              <w:t xml:space="preserve">      </w:t>
            </w:r>
          </w:p>
          <w:p w:rsidR="006A516C" w:rsidRPr="006A516C" w:rsidRDefault="006A516C">
            <w:pPr>
              <w:widowControl w:val="0"/>
              <w:tabs>
                <w:tab w:val="left" w:leader="underscore" w:pos="1819"/>
                <w:tab w:val="left" w:leader="underscore" w:pos="3437"/>
              </w:tabs>
              <w:autoSpaceDE w:val="0"/>
              <w:autoSpaceDN w:val="0"/>
              <w:adjustRightInd w:val="0"/>
              <w:spacing w:after="0" w:line="240" w:lineRule="auto"/>
              <w:jc w:val="both"/>
              <w:rPr>
                <w:rFonts w:ascii="Times New Roman" w:eastAsia="Arial Unicode MS" w:hAnsi="Times New Roman" w:cs="Times New Roman"/>
                <w:color w:val="000000"/>
              </w:rPr>
            </w:pPr>
            <w:r w:rsidRPr="006A516C">
              <w:rPr>
                <w:rFonts w:ascii="Times New Roman" w:eastAsia="Arial Unicode MS" w:hAnsi="Times New Roman" w:cs="Times New Roman"/>
                <w:color w:val="000000"/>
              </w:rPr>
              <w:t xml:space="preserve"> </w:t>
            </w:r>
          </w:p>
        </w:tc>
      </w:tr>
    </w:tbl>
    <w:p w:rsidR="006A516C" w:rsidRDefault="006A516C" w:rsidP="006A516C">
      <w:pPr>
        <w:keepNext/>
        <w:keepLines/>
        <w:spacing w:after="0" w:line="240" w:lineRule="auto"/>
        <w:jc w:val="both"/>
        <w:outlineLvl w:val="3"/>
        <w:rPr>
          <w:rFonts w:ascii="Times New Roman" w:eastAsia="Arial Unicode MS" w:hAnsi="Times New Roman" w:cs="Times New Roman"/>
          <w:b/>
          <w:color w:val="000000"/>
          <w:sz w:val="28"/>
          <w:szCs w:val="28"/>
          <w:lang w:eastAsia="ru-RU"/>
        </w:rPr>
      </w:pPr>
    </w:p>
    <w:p w:rsidR="006A516C" w:rsidRPr="006A516C" w:rsidRDefault="006A516C" w:rsidP="006A516C">
      <w:pPr>
        <w:keepNext/>
        <w:keepLines/>
        <w:spacing w:after="0" w:line="240" w:lineRule="auto"/>
        <w:jc w:val="both"/>
        <w:outlineLvl w:val="3"/>
        <w:rPr>
          <w:rFonts w:ascii="Times New Roman" w:eastAsia="Arial Unicode MS" w:hAnsi="Times New Roman" w:cs="Times New Roman"/>
          <w:b/>
          <w:color w:val="000000"/>
          <w:sz w:val="28"/>
          <w:szCs w:val="28"/>
          <w:lang w:eastAsia="ru-RU"/>
        </w:rPr>
      </w:pPr>
    </w:p>
    <w:p w:rsidR="006A516C" w:rsidRPr="006A516C" w:rsidRDefault="006A516C" w:rsidP="006A516C">
      <w:pPr>
        <w:keepNext/>
        <w:keepLines/>
        <w:spacing w:after="0" w:line="240" w:lineRule="auto"/>
        <w:jc w:val="center"/>
        <w:outlineLvl w:val="3"/>
        <w:rPr>
          <w:rFonts w:ascii="Times New Roman" w:eastAsia="Arial Unicode MS" w:hAnsi="Times New Roman" w:cs="Times New Roman"/>
          <w:b/>
          <w:color w:val="000000"/>
          <w:sz w:val="28"/>
          <w:szCs w:val="28"/>
        </w:rPr>
      </w:pPr>
    </w:p>
    <w:p w:rsidR="006A516C" w:rsidRPr="006A516C" w:rsidRDefault="006A516C" w:rsidP="006A516C">
      <w:pPr>
        <w:keepNext/>
        <w:keepLines/>
        <w:spacing w:after="0" w:line="240" w:lineRule="auto"/>
        <w:jc w:val="center"/>
        <w:outlineLvl w:val="3"/>
        <w:rPr>
          <w:rFonts w:ascii="Times New Roman" w:eastAsia="Arial Unicode MS" w:hAnsi="Times New Roman" w:cs="Times New Roman"/>
          <w:b/>
          <w:color w:val="000000"/>
          <w:sz w:val="28"/>
          <w:szCs w:val="28"/>
        </w:rPr>
      </w:pPr>
    </w:p>
    <w:p w:rsidR="006A516C" w:rsidRPr="006A516C" w:rsidRDefault="006A516C" w:rsidP="006A516C">
      <w:pPr>
        <w:keepNext/>
        <w:keepLines/>
        <w:spacing w:after="0" w:line="240" w:lineRule="auto"/>
        <w:jc w:val="center"/>
        <w:outlineLvl w:val="3"/>
        <w:rPr>
          <w:rFonts w:ascii="Times New Roman" w:eastAsia="Arial Unicode MS" w:hAnsi="Times New Roman" w:cs="Times New Roman"/>
          <w:b/>
          <w:color w:val="000000"/>
          <w:sz w:val="28"/>
          <w:szCs w:val="28"/>
        </w:rPr>
      </w:pPr>
    </w:p>
    <w:p w:rsidR="006A516C" w:rsidRPr="006A516C" w:rsidRDefault="006A516C" w:rsidP="006A516C">
      <w:pPr>
        <w:keepNext/>
        <w:keepLines/>
        <w:spacing w:after="0" w:line="240" w:lineRule="auto"/>
        <w:jc w:val="center"/>
        <w:outlineLvl w:val="3"/>
        <w:rPr>
          <w:rFonts w:ascii="Times New Roman" w:eastAsia="Arial Unicode MS" w:hAnsi="Times New Roman" w:cs="Times New Roman"/>
          <w:b/>
          <w:color w:val="000000"/>
          <w:sz w:val="32"/>
          <w:szCs w:val="28"/>
        </w:rPr>
      </w:pPr>
      <w:r w:rsidRPr="006A516C">
        <w:rPr>
          <w:rFonts w:ascii="Times New Roman" w:eastAsia="Arial Unicode MS" w:hAnsi="Times New Roman" w:cs="Times New Roman"/>
          <w:b/>
          <w:color w:val="000000"/>
          <w:sz w:val="28"/>
          <w:szCs w:val="28"/>
        </w:rPr>
        <w:t>ФОНД ОЦЕНОЧНЫХ СРЕДСТВ ДИСЦИПЛИНЫ</w:t>
      </w:r>
    </w:p>
    <w:p w:rsidR="006A516C" w:rsidRPr="006A516C" w:rsidRDefault="006A516C" w:rsidP="006A516C">
      <w:pPr>
        <w:keepNext/>
        <w:keepLines/>
        <w:spacing w:after="0" w:line="240" w:lineRule="auto"/>
        <w:jc w:val="center"/>
        <w:outlineLvl w:val="3"/>
        <w:rPr>
          <w:rFonts w:ascii="Times New Roman" w:eastAsia="Times New Roman" w:hAnsi="Times New Roman" w:cs="Times New Roman"/>
          <w:sz w:val="28"/>
          <w:szCs w:val="28"/>
          <w:u w:val="single"/>
        </w:rPr>
      </w:pPr>
    </w:p>
    <w:p w:rsidR="006A516C" w:rsidRPr="006A516C" w:rsidRDefault="006A516C" w:rsidP="006A516C">
      <w:pPr>
        <w:keepNext/>
        <w:keepLines/>
        <w:spacing w:after="0" w:line="240" w:lineRule="auto"/>
        <w:jc w:val="center"/>
        <w:outlineLvl w:val="3"/>
        <w:rPr>
          <w:rFonts w:ascii="Times New Roman" w:hAnsi="Times New Roman" w:cs="Times New Roman"/>
          <w:sz w:val="28"/>
          <w:szCs w:val="28"/>
          <w:u w:val="single"/>
        </w:rPr>
      </w:pPr>
      <w:r w:rsidRPr="006A516C">
        <w:rPr>
          <w:rFonts w:ascii="Times New Roman" w:hAnsi="Times New Roman" w:cs="Times New Roman"/>
          <w:sz w:val="28"/>
          <w:szCs w:val="28"/>
          <w:u w:val="single"/>
        </w:rPr>
        <w:t>ОП.04 Инженерная графика</w:t>
      </w:r>
    </w:p>
    <w:p w:rsidR="006A516C" w:rsidRPr="006A516C" w:rsidRDefault="006A516C" w:rsidP="006A516C">
      <w:pPr>
        <w:keepNext/>
        <w:keepLines/>
        <w:spacing w:after="0" w:line="240" w:lineRule="auto"/>
        <w:jc w:val="center"/>
        <w:outlineLvl w:val="3"/>
        <w:rPr>
          <w:rFonts w:ascii="Times New Roman" w:eastAsia="Arial Unicode MS" w:hAnsi="Times New Roman" w:cs="Times New Roman"/>
          <w:color w:val="000000"/>
          <w:sz w:val="28"/>
          <w:szCs w:val="28"/>
        </w:rPr>
      </w:pPr>
    </w:p>
    <w:p w:rsidR="006A516C" w:rsidRPr="006A516C" w:rsidRDefault="006A516C" w:rsidP="006A516C">
      <w:pPr>
        <w:keepNext/>
        <w:keepLines/>
        <w:spacing w:after="0" w:line="240" w:lineRule="auto"/>
        <w:ind w:right="-427"/>
        <w:jc w:val="center"/>
        <w:outlineLvl w:val="3"/>
        <w:rPr>
          <w:rFonts w:ascii="Times New Roman" w:eastAsia="Arial Unicode MS" w:hAnsi="Times New Roman" w:cs="Times New Roman"/>
          <w:color w:val="000000"/>
          <w:sz w:val="28"/>
          <w:szCs w:val="28"/>
        </w:rPr>
      </w:pPr>
      <w:bookmarkStart w:id="0" w:name="_Hlk173405768"/>
      <w:r w:rsidRPr="006A516C">
        <w:rPr>
          <w:rFonts w:ascii="Times New Roman" w:eastAsia="Arial Unicode MS" w:hAnsi="Times New Roman" w:cs="Times New Roman"/>
          <w:color w:val="000000"/>
          <w:sz w:val="28"/>
          <w:szCs w:val="28"/>
        </w:rPr>
        <w:t xml:space="preserve">Специальность: </w:t>
      </w:r>
      <w:bookmarkEnd w:id="0"/>
      <w:r w:rsidRPr="006A516C">
        <w:rPr>
          <w:rFonts w:ascii="Times New Roman" w:eastAsia="Arial Unicode MS" w:hAnsi="Times New Roman" w:cs="Times New Roman"/>
          <w:color w:val="000000"/>
          <w:sz w:val="28"/>
          <w:szCs w:val="28"/>
          <w:u w:val="single"/>
        </w:rPr>
        <w:t>21</w:t>
      </w:r>
      <w:r w:rsidRPr="006A516C">
        <w:rPr>
          <w:rFonts w:ascii="Times New Roman" w:hAnsi="Times New Roman" w:cs="Times New Roman"/>
          <w:sz w:val="28"/>
          <w:szCs w:val="28"/>
          <w:u w:val="single"/>
        </w:rPr>
        <w:t>.02.02 Бурение нефтяных и газовых скважин</w:t>
      </w:r>
    </w:p>
    <w:p w:rsidR="006A516C" w:rsidRPr="006A516C" w:rsidRDefault="006A516C" w:rsidP="006A516C">
      <w:pPr>
        <w:keepNext/>
        <w:keepLines/>
        <w:spacing w:after="0" w:line="240" w:lineRule="auto"/>
        <w:jc w:val="center"/>
        <w:outlineLvl w:val="3"/>
        <w:rPr>
          <w:rFonts w:ascii="Times New Roman" w:eastAsia="Arial Unicode MS" w:hAnsi="Times New Roman" w:cs="Times New Roman"/>
          <w:color w:val="000000"/>
          <w:sz w:val="28"/>
          <w:szCs w:val="28"/>
          <w:u w:val="single"/>
        </w:rPr>
      </w:pPr>
    </w:p>
    <w:p w:rsidR="006A516C" w:rsidRPr="006A516C" w:rsidRDefault="006A516C" w:rsidP="006A516C">
      <w:pPr>
        <w:keepNext/>
        <w:keepLines/>
        <w:spacing w:after="0" w:line="240" w:lineRule="auto"/>
        <w:jc w:val="center"/>
        <w:outlineLvl w:val="3"/>
        <w:rPr>
          <w:rFonts w:ascii="Times New Roman" w:eastAsia="Arial Unicode MS" w:hAnsi="Times New Roman" w:cs="Times New Roman"/>
          <w:color w:val="000000"/>
          <w:sz w:val="28"/>
          <w:szCs w:val="28"/>
        </w:rPr>
      </w:pPr>
      <w:r w:rsidRPr="006A516C">
        <w:rPr>
          <w:rFonts w:ascii="Times New Roman" w:eastAsia="Arial Unicode MS" w:hAnsi="Times New Roman" w:cs="Times New Roman"/>
          <w:color w:val="000000"/>
          <w:sz w:val="28"/>
          <w:szCs w:val="28"/>
        </w:rPr>
        <w:t xml:space="preserve">Квалификация: </w:t>
      </w:r>
      <w:r w:rsidRPr="006A516C">
        <w:rPr>
          <w:rFonts w:ascii="Times New Roman" w:hAnsi="Times New Roman" w:cs="Times New Roman"/>
          <w:sz w:val="28"/>
          <w:szCs w:val="28"/>
        </w:rPr>
        <w:t>техник-технолог</w:t>
      </w:r>
    </w:p>
    <w:p w:rsidR="006A516C" w:rsidRPr="006A516C" w:rsidRDefault="006A516C" w:rsidP="006A516C">
      <w:pPr>
        <w:keepNext/>
        <w:keepLines/>
        <w:spacing w:after="0" w:line="240" w:lineRule="auto"/>
        <w:outlineLvl w:val="3"/>
        <w:rPr>
          <w:rFonts w:ascii="Times New Roman" w:eastAsia="Arial Unicode MS" w:hAnsi="Times New Roman" w:cs="Times New Roman"/>
          <w:color w:val="000000"/>
          <w:sz w:val="28"/>
          <w:szCs w:val="28"/>
        </w:rPr>
      </w:pPr>
    </w:p>
    <w:p w:rsidR="006A516C" w:rsidRPr="006A516C" w:rsidRDefault="006A516C" w:rsidP="006A516C">
      <w:pPr>
        <w:keepNext/>
        <w:keepLines/>
        <w:spacing w:after="0" w:line="240" w:lineRule="auto"/>
        <w:outlineLvl w:val="3"/>
        <w:rPr>
          <w:rFonts w:ascii="Times New Roman" w:eastAsia="Arial Unicode MS" w:hAnsi="Times New Roman" w:cs="Times New Roman"/>
          <w:color w:val="000000"/>
          <w:sz w:val="28"/>
          <w:szCs w:val="28"/>
        </w:rPr>
      </w:pPr>
    </w:p>
    <w:p w:rsidR="006A516C" w:rsidRPr="006A516C" w:rsidRDefault="006A516C" w:rsidP="006A516C">
      <w:pPr>
        <w:keepNext/>
        <w:keepLines/>
        <w:spacing w:after="0" w:line="240" w:lineRule="auto"/>
        <w:outlineLvl w:val="3"/>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rPr>
          <w:rFonts w:ascii="Times New Roman" w:eastAsia="Arial Unicode MS" w:hAnsi="Times New Roman" w:cs="Times New Roman"/>
          <w:color w:val="000000"/>
          <w:sz w:val="28"/>
          <w:szCs w:val="28"/>
        </w:rPr>
      </w:pPr>
    </w:p>
    <w:p w:rsidR="006A516C" w:rsidRPr="006A516C" w:rsidRDefault="006A516C" w:rsidP="006A516C">
      <w:pPr>
        <w:widowControl w:val="0"/>
        <w:tabs>
          <w:tab w:val="left" w:leader="underscore" w:pos="1819"/>
          <w:tab w:val="left" w:leader="underscore" w:pos="3437"/>
        </w:tabs>
        <w:autoSpaceDE w:val="0"/>
        <w:autoSpaceDN w:val="0"/>
        <w:adjustRightInd w:val="0"/>
        <w:spacing w:after="0" w:line="240" w:lineRule="auto"/>
        <w:ind w:firstLine="567"/>
        <w:rPr>
          <w:rFonts w:ascii="Times New Roman" w:eastAsia="Arial Unicode MS" w:hAnsi="Times New Roman" w:cs="Times New Roman"/>
          <w:color w:val="000000"/>
          <w:sz w:val="28"/>
          <w:szCs w:val="28"/>
        </w:rPr>
      </w:pPr>
    </w:p>
    <w:p w:rsidR="006A516C" w:rsidRPr="006A516C" w:rsidRDefault="006A516C" w:rsidP="006A516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rFonts w:ascii="Times New Roman" w:eastAsia="Times New Roman" w:hAnsi="Times New Roman" w:cs="Times New Roman"/>
          <w:b/>
          <w:color w:val="000000"/>
          <w:kern w:val="2"/>
          <w:sz w:val="28"/>
          <w:szCs w:val="28"/>
          <w14:ligatures w14:val="standardContextual"/>
        </w:rPr>
      </w:pPr>
      <w:r w:rsidRPr="006A516C">
        <w:rPr>
          <w:rFonts w:ascii="Times New Roman" w:hAnsi="Times New Roman" w:cs="Times New Roman"/>
          <w:bCs/>
          <w:sz w:val="28"/>
          <w:szCs w:val="28"/>
        </w:rPr>
        <w:t xml:space="preserve">г. Махачкала 2025 г. </w:t>
      </w:r>
      <w:r w:rsidRPr="006A516C">
        <w:rPr>
          <w:rFonts w:ascii="Times New Roman" w:hAnsi="Times New Roman" w:cs="Times New Roman"/>
          <w:b/>
          <w:color w:val="000000"/>
          <w:sz w:val="28"/>
          <w:szCs w:val="28"/>
        </w:rPr>
        <w:t xml:space="preserve"> </w:t>
      </w:r>
    </w:p>
    <w:p w:rsidR="006A516C" w:rsidRPr="006A516C" w:rsidRDefault="006A516C" w:rsidP="006A516C">
      <w:pPr>
        <w:spacing w:after="0" w:line="256" w:lineRule="auto"/>
        <w:rPr>
          <w:rFonts w:ascii="Times New Roman" w:hAnsi="Times New Roman" w:cs="Times New Roman"/>
          <w:color w:val="000000"/>
          <w:sz w:val="20"/>
        </w:rPr>
      </w:pPr>
      <w:r w:rsidRPr="006A516C">
        <w:rPr>
          <w:rFonts w:ascii="Times New Roman" w:hAnsi="Times New Roman" w:cs="Times New Roman"/>
          <w:color w:val="000000"/>
          <w:sz w:val="20"/>
        </w:rPr>
        <w:t xml:space="preserve"> </w:t>
      </w:r>
    </w:p>
    <w:p w:rsidR="00B86769" w:rsidRPr="006A516C" w:rsidRDefault="00B86769" w:rsidP="006A516C">
      <w:pPr>
        <w:pStyle w:val="af"/>
        <w:spacing w:line="276" w:lineRule="auto"/>
        <w:jc w:val="center"/>
        <w:rPr>
          <w:rFonts w:ascii="Times New Roman" w:hAnsi="Times New Roman" w:cs="Times New Roman"/>
          <w:sz w:val="28"/>
          <w:szCs w:val="28"/>
        </w:rPr>
      </w:pPr>
    </w:p>
    <w:sdt>
      <w:sdtPr>
        <w:rPr>
          <w:rFonts w:ascii="Times New Roman" w:eastAsiaTheme="minorHAnsi" w:hAnsi="Times New Roman" w:cs="Times New Roman"/>
          <w:b/>
          <w:color w:val="000000" w:themeColor="text1"/>
          <w:sz w:val="28"/>
          <w:szCs w:val="28"/>
          <w:lang w:eastAsia="en-US"/>
        </w:rPr>
        <w:id w:val="1660891196"/>
        <w:docPartObj>
          <w:docPartGallery w:val="Table of Contents"/>
          <w:docPartUnique/>
        </w:docPartObj>
      </w:sdtPr>
      <w:sdtEndPr>
        <w:rPr>
          <w:bCs/>
        </w:rPr>
      </w:sdtEndPr>
      <w:sdtContent>
        <w:p w:rsidR="006A516C" w:rsidRPr="006A516C" w:rsidRDefault="006A516C" w:rsidP="006A516C">
          <w:pPr>
            <w:pStyle w:val="af0"/>
            <w:jc w:val="center"/>
            <w:rPr>
              <w:rFonts w:ascii="Times New Roman" w:hAnsi="Times New Roman" w:cs="Times New Roman"/>
              <w:b/>
              <w:color w:val="000000" w:themeColor="text1"/>
              <w:sz w:val="28"/>
              <w:szCs w:val="28"/>
            </w:rPr>
          </w:pPr>
          <w:r w:rsidRPr="006A516C">
            <w:rPr>
              <w:rFonts w:ascii="Times New Roman" w:hAnsi="Times New Roman" w:cs="Times New Roman"/>
              <w:b/>
              <w:color w:val="000000" w:themeColor="text1"/>
              <w:sz w:val="28"/>
              <w:szCs w:val="28"/>
            </w:rPr>
            <w:t>ОГЛАВЛЕНИЕ</w:t>
          </w:r>
        </w:p>
        <w:p w:rsidR="006A516C" w:rsidRPr="006A516C" w:rsidRDefault="006A516C" w:rsidP="006A516C">
          <w:pPr>
            <w:pStyle w:val="11"/>
            <w:tabs>
              <w:tab w:val="right" w:leader="dot" w:pos="9912"/>
            </w:tabs>
            <w:rPr>
              <w:rFonts w:ascii="Times New Roman" w:eastAsiaTheme="minorEastAsia" w:hAnsi="Times New Roman" w:cs="Times New Roman"/>
              <w:noProof/>
              <w:color w:val="000000" w:themeColor="text1"/>
              <w:sz w:val="28"/>
              <w:szCs w:val="28"/>
              <w:lang w:eastAsia="ru-RU"/>
            </w:rPr>
          </w:pPr>
          <w:r w:rsidRPr="006A516C">
            <w:rPr>
              <w:rFonts w:ascii="Times New Roman" w:hAnsi="Times New Roman" w:cs="Times New Roman"/>
              <w:color w:val="000000" w:themeColor="text1"/>
              <w:sz w:val="28"/>
              <w:szCs w:val="28"/>
            </w:rPr>
            <w:fldChar w:fldCharType="begin"/>
          </w:r>
          <w:r w:rsidRPr="006A516C">
            <w:rPr>
              <w:rFonts w:ascii="Times New Roman" w:hAnsi="Times New Roman" w:cs="Times New Roman"/>
              <w:color w:val="000000" w:themeColor="text1"/>
              <w:sz w:val="28"/>
              <w:szCs w:val="28"/>
            </w:rPr>
            <w:instrText xml:space="preserve"> TOC \o "1-3" \h \z \u </w:instrText>
          </w:r>
          <w:r w:rsidRPr="006A516C">
            <w:rPr>
              <w:rFonts w:ascii="Times New Roman" w:hAnsi="Times New Roman" w:cs="Times New Roman"/>
              <w:color w:val="000000" w:themeColor="text1"/>
              <w:sz w:val="28"/>
              <w:szCs w:val="28"/>
            </w:rPr>
            <w:fldChar w:fldCharType="separate"/>
          </w:r>
          <w:hyperlink w:anchor="_Toc219897569" w:history="1">
            <w:r w:rsidRPr="006A516C">
              <w:rPr>
                <w:rStyle w:val="a3"/>
                <w:rFonts w:ascii="Times New Roman" w:hAnsi="Times New Roman" w:cs="Times New Roman"/>
                <w:noProof/>
                <w:color w:val="000000" w:themeColor="text1"/>
                <w:sz w:val="28"/>
                <w:szCs w:val="28"/>
              </w:rPr>
              <w:t>ПОЯСНИТЕЛЬНАЯ ЗАПИСКА</w:t>
            </w:r>
            <w:r w:rsidRPr="006A516C">
              <w:rPr>
                <w:rFonts w:ascii="Times New Roman" w:hAnsi="Times New Roman" w:cs="Times New Roman"/>
                <w:noProof/>
                <w:webHidden/>
                <w:color w:val="000000" w:themeColor="text1"/>
                <w:sz w:val="28"/>
                <w:szCs w:val="28"/>
              </w:rPr>
              <w:tab/>
            </w:r>
            <w:r w:rsidRPr="006A516C">
              <w:rPr>
                <w:rFonts w:ascii="Times New Roman" w:hAnsi="Times New Roman" w:cs="Times New Roman"/>
                <w:noProof/>
                <w:webHidden/>
                <w:color w:val="000000" w:themeColor="text1"/>
                <w:sz w:val="28"/>
                <w:szCs w:val="28"/>
              </w:rPr>
              <w:fldChar w:fldCharType="begin"/>
            </w:r>
            <w:r w:rsidRPr="006A516C">
              <w:rPr>
                <w:rFonts w:ascii="Times New Roman" w:hAnsi="Times New Roman" w:cs="Times New Roman"/>
                <w:noProof/>
                <w:webHidden/>
                <w:color w:val="000000" w:themeColor="text1"/>
                <w:sz w:val="28"/>
                <w:szCs w:val="28"/>
              </w:rPr>
              <w:instrText xml:space="preserve"> PAGEREF _Toc219897569 \h </w:instrText>
            </w:r>
            <w:r w:rsidRPr="006A516C">
              <w:rPr>
                <w:rFonts w:ascii="Times New Roman" w:hAnsi="Times New Roman" w:cs="Times New Roman"/>
                <w:noProof/>
                <w:webHidden/>
                <w:color w:val="000000" w:themeColor="text1"/>
                <w:sz w:val="28"/>
                <w:szCs w:val="28"/>
              </w:rPr>
            </w:r>
            <w:r w:rsidRPr="006A516C">
              <w:rPr>
                <w:rFonts w:ascii="Times New Roman" w:hAnsi="Times New Roman" w:cs="Times New Roman"/>
                <w:noProof/>
                <w:webHidden/>
                <w:color w:val="000000" w:themeColor="text1"/>
                <w:sz w:val="28"/>
                <w:szCs w:val="28"/>
              </w:rPr>
              <w:fldChar w:fldCharType="separate"/>
            </w:r>
            <w:r>
              <w:rPr>
                <w:rFonts w:ascii="Times New Roman" w:hAnsi="Times New Roman" w:cs="Times New Roman"/>
                <w:noProof/>
                <w:webHidden/>
                <w:color w:val="000000" w:themeColor="text1"/>
                <w:sz w:val="28"/>
                <w:szCs w:val="28"/>
              </w:rPr>
              <w:t>3</w:t>
            </w:r>
            <w:r w:rsidRPr="006A516C">
              <w:rPr>
                <w:rFonts w:ascii="Times New Roman" w:hAnsi="Times New Roman" w:cs="Times New Roman"/>
                <w:noProof/>
                <w:webHidden/>
                <w:color w:val="000000" w:themeColor="text1"/>
                <w:sz w:val="28"/>
                <w:szCs w:val="28"/>
              </w:rPr>
              <w:fldChar w:fldCharType="end"/>
            </w:r>
          </w:hyperlink>
        </w:p>
        <w:p w:rsidR="006A516C" w:rsidRPr="006A516C" w:rsidRDefault="00D41F1D" w:rsidP="006A516C">
          <w:pPr>
            <w:pStyle w:val="11"/>
            <w:tabs>
              <w:tab w:val="right" w:leader="dot" w:pos="9912"/>
            </w:tabs>
            <w:rPr>
              <w:rFonts w:ascii="Times New Roman" w:eastAsiaTheme="minorEastAsia" w:hAnsi="Times New Roman" w:cs="Times New Roman"/>
              <w:noProof/>
              <w:color w:val="000000" w:themeColor="text1"/>
              <w:sz w:val="28"/>
              <w:szCs w:val="28"/>
              <w:lang w:eastAsia="ru-RU"/>
            </w:rPr>
          </w:pPr>
          <w:hyperlink w:anchor="_Toc219897570" w:history="1">
            <w:r w:rsidR="006A516C" w:rsidRPr="006A516C">
              <w:rPr>
                <w:rStyle w:val="a3"/>
                <w:rFonts w:ascii="Times New Roman" w:hAnsi="Times New Roman" w:cs="Times New Roman"/>
                <w:noProof/>
                <w:color w:val="000000" w:themeColor="text1"/>
                <w:sz w:val="28"/>
                <w:szCs w:val="28"/>
              </w:rPr>
              <w:t>ПАСПОРТ ФОНДА ОЦЕНОЧНЫХ СРЕДСТВ</w:t>
            </w:r>
            <w:r w:rsidR="006A516C" w:rsidRPr="006A516C">
              <w:rPr>
                <w:rFonts w:ascii="Times New Roman" w:hAnsi="Times New Roman" w:cs="Times New Roman"/>
                <w:noProof/>
                <w:webHidden/>
                <w:color w:val="000000" w:themeColor="text1"/>
                <w:sz w:val="28"/>
                <w:szCs w:val="28"/>
              </w:rPr>
              <w:tab/>
            </w:r>
            <w:r w:rsidR="006A516C" w:rsidRPr="006A516C">
              <w:rPr>
                <w:rFonts w:ascii="Times New Roman" w:hAnsi="Times New Roman" w:cs="Times New Roman"/>
                <w:noProof/>
                <w:webHidden/>
                <w:color w:val="000000" w:themeColor="text1"/>
                <w:sz w:val="28"/>
                <w:szCs w:val="28"/>
              </w:rPr>
              <w:fldChar w:fldCharType="begin"/>
            </w:r>
            <w:r w:rsidR="006A516C" w:rsidRPr="006A516C">
              <w:rPr>
                <w:rFonts w:ascii="Times New Roman" w:hAnsi="Times New Roman" w:cs="Times New Roman"/>
                <w:noProof/>
                <w:webHidden/>
                <w:color w:val="000000" w:themeColor="text1"/>
                <w:sz w:val="28"/>
                <w:szCs w:val="28"/>
              </w:rPr>
              <w:instrText xml:space="preserve"> PAGEREF _Toc219897570 \h </w:instrText>
            </w:r>
            <w:r w:rsidR="006A516C" w:rsidRPr="006A516C">
              <w:rPr>
                <w:rFonts w:ascii="Times New Roman" w:hAnsi="Times New Roman" w:cs="Times New Roman"/>
                <w:noProof/>
                <w:webHidden/>
                <w:color w:val="000000" w:themeColor="text1"/>
                <w:sz w:val="28"/>
                <w:szCs w:val="28"/>
              </w:rPr>
            </w:r>
            <w:r w:rsidR="006A516C" w:rsidRPr="006A516C">
              <w:rPr>
                <w:rFonts w:ascii="Times New Roman" w:hAnsi="Times New Roman" w:cs="Times New Roman"/>
                <w:noProof/>
                <w:webHidden/>
                <w:color w:val="000000" w:themeColor="text1"/>
                <w:sz w:val="28"/>
                <w:szCs w:val="28"/>
              </w:rPr>
              <w:fldChar w:fldCharType="separate"/>
            </w:r>
            <w:r w:rsidR="006A516C">
              <w:rPr>
                <w:rFonts w:ascii="Times New Roman" w:hAnsi="Times New Roman" w:cs="Times New Roman"/>
                <w:noProof/>
                <w:webHidden/>
                <w:color w:val="000000" w:themeColor="text1"/>
                <w:sz w:val="28"/>
                <w:szCs w:val="28"/>
              </w:rPr>
              <w:t>5</w:t>
            </w:r>
            <w:r w:rsidR="006A516C" w:rsidRPr="006A516C">
              <w:rPr>
                <w:rFonts w:ascii="Times New Roman" w:hAnsi="Times New Roman" w:cs="Times New Roman"/>
                <w:noProof/>
                <w:webHidden/>
                <w:color w:val="000000" w:themeColor="text1"/>
                <w:sz w:val="28"/>
                <w:szCs w:val="28"/>
              </w:rPr>
              <w:fldChar w:fldCharType="end"/>
            </w:r>
          </w:hyperlink>
        </w:p>
        <w:p w:rsidR="006A516C" w:rsidRPr="006A516C" w:rsidRDefault="00D41F1D" w:rsidP="006A516C">
          <w:pPr>
            <w:pStyle w:val="11"/>
            <w:tabs>
              <w:tab w:val="right" w:leader="dot" w:pos="9912"/>
            </w:tabs>
            <w:rPr>
              <w:rFonts w:ascii="Times New Roman" w:eastAsiaTheme="minorEastAsia" w:hAnsi="Times New Roman" w:cs="Times New Roman"/>
              <w:noProof/>
              <w:color w:val="000000" w:themeColor="text1"/>
              <w:sz w:val="28"/>
              <w:szCs w:val="28"/>
              <w:lang w:eastAsia="ru-RU"/>
            </w:rPr>
          </w:pPr>
          <w:hyperlink w:anchor="_Toc219897571" w:history="1">
            <w:r w:rsidR="00FC5300">
              <w:rPr>
                <w:rStyle w:val="a3"/>
                <w:rFonts w:ascii="Times New Roman" w:hAnsi="Times New Roman" w:cs="Times New Roman"/>
                <w:noProof/>
                <w:color w:val="000000" w:themeColor="text1"/>
                <w:sz w:val="28"/>
                <w:szCs w:val="28"/>
              </w:rPr>
              <w:t>ФОНД ОЦЕНОЧНЫХ СРЕДСТВ</w:t>
            </w:r>
            <w:r w:rsidR="006A516C" w:rsidRPr="006A516C">
              <w:rPr>
                <w:rStyle w:val="a3"/>
                <w:rFonts w:ascii="Times New Roman" w:hAnsi="Times New Roman" w:cs="Times New Roman"/>
                <w:noProof/>
                <w:color w:val="000000" w:themeColor="text1"/>
                <w:sz w:val="28"/>
                <w:szCs w:val="28"/>
              </w:rPr>
              <w:t xml:space="preserve"> ДЛЯ ТЕКУЩЕГО КОНТРОЛЯ ЗНАНИЙ, УМЕНИЙ ОБУЧАЮЩЕГОСЯ</w:t>
            </w:r>
            <w:r w:rsidR="006A516C" w:rsidRPr="006A516C">
              <w:rPr>
                <w:rFonts w:ascii="Times New Roman" w:hAnsi="Times New Roman" w:cs="Times New Roman"/>
                <w:noProof/>
                <w:webHidden/>
                <w:color w:val="000000" w:themeColor="text1"/>
                <w:sz w:val="28"/>
                <w:szCs w:val="28"/>
              </w:rPr>
              <w:tab/>
            </w:r>
            <w:r w:rsidR="006A516C" w:rsidRPr="006A516C">
              <w:rPr>
                <w:rFonts w:ascii="Times New Roman" w:hAnsi="Times New Roman" w:cs="Times New Roman"/>
                <w:noProof/>
                <w:webHidden/>
                <w:color w:val="000000" w:themeColor="text1"/>
                <w:sz w:val="28"/>
                <w:szCs w:val="28"/>
              </w:rPr>
              <w:fldChar w:fldCharType="begin"/>
            </w:r>
            <w:r w:rsidR="006A516C" w:rsidRPr="006A516C">
              <w:rPr>
                <w:rFonts w:ascii="Times New Roman" w:hAnsi="Times New Roman" w:cs="Times New Roman"/>
                <w:noProof/>
                <w:webHidden/>
                <w:color w:val="000000" w:themeColor="text1"/>
                <w:sz w:val="28"/>
                <w:szCs w:val="28"/>
              </w:rPr>
              <w:instrText xml:space="preserve"> PAGEREF _Toc219897571 \h </w:instrText>
            </w:r>
            <w:r w:rsidR="006A516C" w:rsidRPr="006A516C">
              <w:rPr>
                <w:rFonts w:ascii="Times New Roman" w:hAnsi="Times New Roman" w:cs="Times New Roman"/>
                <w:noProof/>
                <w:webHidden/>
                <w:color w:val="000000" w:themeColor="text1"/>
                <w:sz w:val="28"/>
                <w:szCs w:val="28"/>
              </w:rPr>
            </w:r>
            <w:r w:rsidR="006A516C" w:rsidRPr="006A516C">
              <w:rPr>
                <w:rFonts w:ascii="Times New Roman" w:hAnsi="Times New Roman" w:cs="Times New Roman"/>
                <w:noProof/>
                <w:webHidden/>
                <w:color w:val="000000" w:themeColor="text1"/>
                <w:sz w:val="28"/>
                <w:szCs w:val="28"/>
              </w:rPr>
              <w:fldChar w:fldCharType="separate"/>
            </w:r>
            <w:r w:rsidR="006A516C">
              <w:rPr>
                <w:rFonts w:ascii="Times New Roman" w:hAnsi="Times New Roman" w:cs="Times New Roman"/>
                <w:noProof/>
                <w:webHidden/>
                <w:color w:val="000000" w:themeColor="text1"/>
                <w:sz w:val="28"/>
                <w:szCs w:val="28"/>
              </w:rPr>
              <w:t>8</w:t>
            </w:r>
            <w:r w:rsidR="006A516C" w:rsidRPr="006A516C">
              <w:rPr>
                <w:rFonts w:ascii="Times New Roman" w:hAnsi="Times New Roman" w:cs="Times New Roman"/>
                <w:noProof/>
                <w:webHidden/>
                <w:color w:val="000000" w:themeColor="text1"/>
                <w:sz w:val="28"/>
                <w:szCs w:val="28"/>
              </w:rPr>
              <w:fldChar w:fldCharType="end"/>
            </w:r>
          </w:hyperlink>
        </w:p>
        <w:p w:rsidR="006A516C" w:rsidRPr="006A516C" w:rsidRDefault="00D41F1D" w:rsidP="006A516C">
          <w:pPr>
            <w:pStyle w:val="23"/>
            <w:tabs>
              <w:tab w:val="right" w:leader="dot" w:pos="9912"/>
            </w:tabs>
            <w:ind w:left="0"/>
            <w:rPr>
              <w:rFonts w:ascii="Times New Roman" w:eastAsiaTheme="minorEastAsia" w:hAnsi="Times New Roman" w:cs="Times New Roman"/>
              <w:noProof/>
              <w:color w:val="000000" w:themeColor="text1"/>
              <w:sz w:val="28"/>
              <w:szCs w:val="28"/>
              <w:lang w:eastAsia="ru-RU"/>
            </w:rPr>
          </w:pPr>
          <w:hyperlink w:anchor="_Toc219897589" w:history="1">
            <w:r w:rsidR="006A516C" w:rsidRPr="006A516C">
              <w:rPr>
                <w:rStyle w:val="a3"/>
                <w:rFonts w:ascii="Times New Roman" w:hAnsi="Times New Roman" w:cs="Times New Roman"/>
                <w:noProof/>
                <w:color w:val="000000" w:themeColor="text1"/>
                <w:sz w:val="28"/>
                <w:szCs w:val="28"/>
              </w:rPr>
              <w:t>ОЦЕНИВАЕМЫЕ РЕЗУЛЬТАТЫ ОБУЧЕНИЯ</w:t>
            </w:r>
            <w:r w:rsidR="006A516C" w:rsidRPr="006A516C">
              <w:rPr>
                <w:rFonts w:ascii="Times New Roman" w:hAnsi="Times New Roman" w:cs="Times New Roman"/>
                <w:noProof/>
                <w:webHidden/>
                <w:color w:val="000000" w:themeColor="text1"/>
                <w:sz w:val="28"/>
                <w:szCs w:val="28"/>
              </w:rPr>
              <w:tab/>
            </w:r>
            <w:r w:rsidR="006A516C" w:rsidRPr="006A516C">
              <w:rPr>
                <w:rFonts w:ascii="Times New Roman" w:hAnsi="Times New Roman" w:cs="Times New Roman"/>
                <w:noProof/>
                <w:webHidden/>
                <w:color w:val="000000" w:themeColor="text1"/>
                <w:sz w:val="28"/>
                <w:szCs w:val="28"/>
              </w:rPr>
              <w:fldChar w:fldCharType="begin"/>
            </w:r>
            <w:r w:rsidR="006A516C" w:rsidRPr="006A516C">
              <w:rPr>
                <w:rFonts w:ascii="Times New Roman" w:hAnsi="Times New Roman" w:cs="Times New Roman"/>
                <w:noProof/>
                <w:webHidden/>
                <w:color w:val="000000" w:themeColor="text1"/>
                <w:sz w:val="28"/>
                <w:szCs w:val="28"/>
              </w:rPr>
              <w:instrText xml:space="preserve"> PAGEREF _Toc219897589 \h </w:instrText>
            </w:r>
            <w:r w:rsidR="006A516C" w:rsidRPr="006A516C">
              <w:rPr>
                <w:rFonts w:ascii="Times New Roman" w:hAnsi="Times New Roman" w:cs="Times New Roman"/>
                <w:noProof/>
                <w:webHidden/>
                <w:color w:val="000000" w:themeColor="text1"/>
                <w:sz w:val="28"/>
                <w:szCs w:val="28"/>
              </w:rPr>
            </w:r>
            <w:r w:rsidR="006A516C" w:rsidRPr="006A516C">
              <w:rPr>
                <w:rFonts w:ascii="Times New Roman" w:hAnsi="Times New Roman" w:cs="Times New Roman"/>
                <w:noProof/>
                <w:webHidden/>
                <w:color w:val="000000" w:themeColor="text1"/>
                <w:sz w:val="28"/>
                <w:szCs w:val="28"/>
              </w:rPr>
              <w:fldChar w:fldCharType="separate"/>
            </w:r>
            <w:r w:rsidR="006A516C">
              <w:rPr>
                <w:rFonts w:ascii="Times New Roman" w:hAnsi="Times New Roman" w:cs="Times New Roman"/>
                <w:noProof/>
                <w:webHidden/>
                <w:color w:val="000000" w:themeColor="text1"/>
                <w:sz w:val="28"/>
                <w:szCs w:val="28"/>
              </w:rPr>
              <w:t>49</w:t>
            </w:r>
            <w:r w:rsidR="006A516C" w:rsidRPr="006A516C">
              <w:rPr>
                <w:rFonts w:ascii="Times New Roman" w:hAnsi="Times New Roman" w:cs="Times New Roman"/>
                <w:noProof/>
                <w:webHidden/>
                <w:color w:val="000000" w:themeColor="text1"/>
                <w:sz w:val="28"/>
                <w:szCs w:val="28"/>
              </w:rPr>
              <w:fldChar w:fldCharType="end"/>
            </w:r>
          </w:hyperlink>
        </w:p>
        <w:p w:rsidR="006A516C" w:rsidRPr="006A516C" w:rsidRDefault="00D41F1D" w:rsidP="006A516C">
          <w:pPr>
            <w:pStyle w:val="11"/>
            <w:tabs>
              <w:tab w:val="right" w:leader="dot" w:pos="9912"/>
            </w:tabs>
            <w:rPr>
              <w:rFonts w:ascii="Times New Roman" w:eastAsiaTheme="minorEastAsia" w:hAnsi="Times New Roman" w:cs="Times New Roman"/>
              <w:noProof/>
              <w:color w:val="000000" w:themeColor="text1"/>
              <w:sz w:val="28"/>
              <w:szCs w:val="28"/>
              <w:lang w:eastAsia="ru-RU"/>
            </w:rPr>
          </w:pPr>
          <w:hyperlink w:anchor="_Toc219897590" w:history="1">
            <w:r w:rsidR="006A516C" w:rsidRPr="006A516C">
              <w:rPr>
                <w:rStyle w:val="a3"/>
                <w:rFonts w:ascii="Times New Roman" w:hAnsi="Times New Roman" w:cs="Times New Roman"/>
                <w:noProof/>
                <w:color w:val="000000" w:themeColor="text1"/>
                <w:sz w:val="28"/>
                <w:szCs w:val="28"/>
              </w:rPr>
              <w:t>СПИСОК ИСПОЛЬЗОВАННОЙ ЛИТЕРАТУРЫ</w:t>
            </w:r>
            <w:r w:rsidR="006A516C" w:rsidRPr="006A516C">
              <w:rPr>
                <w:rFonts w:ascii="Times New Roman" w:hAnsi="Times New Roman" w:cs="Times New Roman"/>
                <w:noProof/>
                <w:webHidden/>
                <w:color w:val="000000" w:themeColor="text1"/>
                <w:sz w:val="28"/>
                <w:szCs w:val="28"/>
              </w:rPr>
              <w:tab/>
            </w:r>
            <w:r w:rsidR="006A516C" w:rsidRPr="006A516C">
              <w:rPr>
                <w:rFonts w:ascii="Times New Roman" w:hAnsi="Times New Roman" w:cs="Times New Roman"/>
                <w:noProof/>
                <w:webHidden/>
                <w:color w:val="000000" w:themeColor="text1"/>
                <w:sz w:val="28"/>
                <w:szCs w:val="28"/>
              </w:rPr>
              <w:fldChar w:fldCharType="begin"/>
            </w:r>
            <w:r w:rsidR="006A516C" w:rsidRPr="006A516C">
              <w:rPr>
                <w:rFonts w:ascii="Times New Roman" w:hAnsi="Times New Roman" w:cs="Times New Roman"/>
                <w:noProof/>
                <w:webHidden/>
                <w:color w:val="000000" w:themeColor="text1"/>
                <w:sz w:val="28"/>
                <w:szCs w:val="28"/>
              </w:rPr>
              <w:instrText xml:space="preserve"> PAGEREF _Toc219897590 \h </w:instrText>
            </w:r>
            <w:r w:rsidR="006A516C" w:rsidRPr="006A516C">
              <w:rPr>
                <w:rFonts w:ascii="Times New Roman" w:hAnsi="Times New Roman" w:cs="Times New Roman"/>
                <w:noProof/>
                <w:webHidden/>
                <w:color w:val="000000" w:themeColor="text1"/>
                <w:sz w:val="28"/>
                <w:szCs w:val="28"/>
              </w:rPr>
            </w:r>
            <w:r w:rsidR="006A516C" w:rsidRPr="006A516C">
              <w:rPr>
                <w:rFonts w:ascii="Times New Roman" w:hAnsi="Times New Roman" w:cs="Times New Roman"/>
                <w:noProof/>
                <w:webHidden/>
                <w:color w:val="000000" w:themeColor="text1"/>
                <w:sz w:val="28"/>
                <w:szCs w:val="28"/>
              </w:rPr>
              <w:fldChar w:fldCharType="separate"/>
            </w:r>
            <w:r w:rsidR="006A516C">
              <w:rPr>
                <w:rFonts w:ascii="Times New Roman" w:hAnsi="Times New Roman" w:cs="Times New Roman"/>
                <w:noProof/>
                <w:webHidden/>
                <w:color w:val="000000" w:themeColor="text1"/>
                <w:sz w:val="28"/>
                <w:szCs w:val="28"/>
              </w:rPr>
              <w:t>59</w:t>
            </w:r>
            <w:r w:rsidR="006A516C" w:rsidRPr="006A516C">
              <w:rPr>
                <w:rFonts w:ascii="Times New Roman" w:hAnsi="Times New Roman" w:cs="Times New Roman"/>
                <w:noProof/>
                <w:webHidden/>
                <w:color w:val="000000" w:themeColor="text1"/>
                <w:sz w:val="28"/>
                <w:szCs w:val="28"/>
              </w:rPr>
              <w:fldChar w:fldCharType="end"/>
            </w:r>
          </w:hyperlink>
        </w:p>
        <w:p w:rsidR="006A516C" w:rsidRDefault="006A516C" w:rsidP="006A516C">
          <w:r w:rsidRPr="006A516C">
            <w:rPr>
              <w:rFonts w:ascii="Times New Roman" w:hAnsi="Times New Roman" w:cs="Times New Roman"/>
              <w:b/>
              <w:bCs/>
              <w:color w:val="000000" w:themeColor="text1"/>
              <w:sz w:val="28"/>
              <w:szCs w:val="28"/>
            </w:rPr>
            <w:fldChar w:fldCharType="end"/>
          </w:r>
        </w:p>
      </w:sdtContent>
    </w:sdt>
    <w:p w:rsidR="006A516C" w:rsidRDefault="00715586" w:rsidP="006A516C">
      <w:pPr>
        <w:pStyle w:val="1"/>
        <w:rPr>
          <w:rFonts w:eastAsia="Arial Unicode MS"/>
          <w:kern w:val="0"/>
          <w:lang w:eastAsia="en-US"/>
        </w:rPr>
      </w:pPr>
      <w:r>
        <w:rPr>
          <w:rFonts w:eastAsia="Arial Unicode MS"/>
          <w:kern w:val="0"/>
          <w:lang w:eastAsia="en-US"/>
        </w:rPr>
        <w:t xml:space="preserve"> </w:t>
      </w:r>
      <w:bookmarkStart w:id="1" w:name="_Toc219897569"/>
    </w:p>
    <w:p w:rsidR="006A516C" w:rsidRDefault="006A516C">
      <w:pPr>
        <w:spacing w:after="0" w:line="240" w:lineRule="auto"/>
        <w:rPr>
          <w:rFonts w:ascii="Times New Roman" w:eastAsia="Arial Unicode MS" w:hAnsi="Times New Roman" w:cs="Times New Roman"/>
          <w:b/>
          <w:bCs/>
          <w:color w:val="000000"/>
          <w:sz w:val="24"/>
          <w:szCs w:val="24"/>
        </w:rPr>
      </w:pPr>
      <w:r>
        <w:rPr>
          <w:rFonts w:eastAsia="Arial Unicode MS"/>
        </w:rPr>
        <w:br w:type="page"/>
      </w:r>
    </w:p>
    <w:p w:rsidR="00B86769" w:rsidRPr="00FC5300" w:rsidRDefault="00715586" w:rsidP="006A516C">
      <w:pPr>
        <w:pStyle w:val="1"/>
      </w:pPr>
      <w:r w:rsidRPr="00FC5300">
        <w:lastRenderedPageBreak/>
        <w:t>ПОЯСНИТЕЛЬНАЯ ЗАПИСКА</w:t>
      </w:r>
      <w:bookmarkEnd w:id="1"/>
    </w:p>
    <w:p w:rsidR="00FC5300" w:rsidRDefault="00FC5300" w:rsidP="00FC5300">
      <w:pPr>
        <w:pStyle w:val="ac"/>
        <w:spacing w:before="0" w:beforeAutospacing="0" w:after="0" w:afterAutospacing="0"/>
        <w:jc w:val="both"/>
      </w:pPr>
      <w:r w:rsidRPr="00FC5300">
        <w:rPr>
          <w:rFonts w:eastAsia="Arial Unicode MS"/>
          <w:b/>
          <w:color w:val="000000"/>
        </w:rPr>
        <w:t>Ф</w:t>
      </w:r>
      <w:r w:rsidRPr="00FC5300">
        <w:rPr>
          <w:rFonts w:eastAsia="Arial Unicode MS"/>
          <w:b/>
          <w:color w:val="000000"/>
        </w:rPr>
        <w:t>онд оценочных средств дисциплины</w:t>
      </w:r>
      <w:r w:rsidRPr="00FC5300">
        <w:rPr>
          <w:color w:val="000000"/>
        </w:rPr>
        <w:t>(ФОС) предназначен для контроля и оценки образовательных</w:t>
      </w:r>
      <w:r w:rsidRPr="00FC5300">
        <w:rPr>
          <w:color w:val="000000"/>
        </w:rPr>
        <w:t xml:space="preserve"> </w:t>
      </w:r>
      <w:r w:rsidRPr="00FC5300">
        <w:rPr>
          <w:color w:val="000000"/>
        </w:rPr>
        <w:t>достижений обучающихся, освоивших программу учебной дисциплины «Инженерная графика».</w:t>
      </w:r>
      <w:r w:rsidRPr="00FC5300">
        <w:rPr>
          <w:color w:val="000000"/>
        </w:rPr>
        <w:t xml:space="preserve"> </w:t>
      </w:r>
      <w:r>
        <w:rPr>
          <w:color w:val="000000"/>
        </w:rPr>
        <w:t>Ф</w:t>
      </w:r>
      <w:r w:rsidRPr="00FC5300">
        <w:rPr>
          <w:color w:val="000000"/>
        </w:rPr>
        <w:t>ОС включает контрольные материалы для проведения текущего контроля и промежуточной аттестации. КОС разработан в соответствии с основной профессиональной образовательной программой по специальности21.02.02</w:t>
      </w:r>
      <w:r w:rsidRPr="00FC5300">
        <w:t xml:space="preserve">. «Бурение нефтяных и газовых </w:t>
      </w:r>
      <w:r w:rsidRPr="00FC5300">
        <w:rPr>
          <w:spacing w:val="-2"/>
        </w:rPr>
        <w:t>скважин»</w:t>
      </w:r>
      <w:r w:rsidRPr="00FC5300">
        <w:rPr>
          <w:color w:val="000000"/>
        </w:rPr>
        <w:t xml:space="preserve"> </w:t>
      </w:r>
      <w:r>
        <w:rPr>
          <w:color w:val="000000"/>
        </w:rPr>
        <w:t>рабочей программой по дисциплине «Инженерная графика».</w:t>
      </w:r>
    </w:p>
    <w:p w:rsidR="00FC5300" w:rsidRPr="00FC5300" w:rsidRDefault="00FC5300" w:rsidP="00FC5300">
      <w:pPr>
        <w:keepNext/>
        <w:keepLines/>
        <w:spacing w:after="0" w:line="240" w:lineRule="auto"/>
        <w:outlineLvl w:val="3"/>
        <w:rPr>
          <w:rFonts w:ascii="Times New Roman" w:eastAsia="Arial Unicode MS" w:hAnsi="Times New Roman" w:cs="Times New Roman"/>
          <w:b/>
          <w:color w:val="000000"/>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В результате освоения дисциплины обучающийся должен </w:t>
      </w:r>
    </w:p>
    <w:p w:rsidR="00B86769" w:rsidRDefault="00715586">
      <w:pPr>
        <w:pStyle w:val="ConsPlusNormal"/>
        <w:rPr>
          <w:rFonts w:ascii="Times New Roman" w:hAnsi="Times New Roman" w:cs="Times New Roman"/>
          <w:sz w:val="24"/>
          <w:szCs w:val="24"/>
        </w:rPr>
      </w:pPr>
      <w:r>
        <w:rPr>
          <w:rFonts w:ascii="Times New Roman" w:hAnsi="Times New Roman" w:cs="Times New Roman"/>
          <w:b/>
          <w:sz w:val="24"/>
          <w:szCs w:val="24"/>
        </w:rPr>
        <w:t>уметь</w:t>
      </w:r>
      <w:r>
        <w:rPr>
          <w:rFonts w:ascii="Times New Roman" w:hAnsi="Times New Roman" w:cs="Times New Roman"/>
          <w:sz w:val="24"/>
          <w:szCs w:val="24"/>
        </w:rPr>
        <w:t>:</w:t>
      </w:r>
    </w:p>
    <w:p w:rsidR="00B86769" w:rsidRDefault="00715586">
      <w:pPr>
        <w:pStyle w:val="ConsPlusNormal"/>
        <w:ind w:left="720"/>
        <w:rPr>
          <w:rFonts w:ascii="Times New Roman" w:hAnsi="Times New Roman" w:cs="Times New Roman"/>
          <w:sz w:val="24"/>
          <w:szCs w:val="24"/>
        </w:rPr>
      </w:pPr>
      <w:r>
        <w:rPr>
          <w:rFonts w:ascii="Times New Roman" w:hAnsi="Times New Roman" w:cs="Times New Roman"/>
          <w:sz w:val="24"/>
          <w:szCs w:val="24"/>
        </w:rPr>
        <w:t>У1 - выполнять графические изображения технологического оборудования и технологических схем в ручной и машинной графике;</w:t>
      </w:r>
    </w:p>
    <w:p w:rsidR="00B86769" w:rsidRDefault="00715586">
      <w:pPr>
        <w:pStyle w:val="ConsPlusNormal"/>
        <w:ind w:left="720"/>
        <w:rPr>
          <w:rFonts w:ascii="Times New Roman" w:hAnsi="Times New Roman" w:cs="Times New Roman"/>
          <w:sz w:val="24"/>
          <w:szCs w:val="24"/>
        </w:rPr>
      </w:pPr>
      <w:r>
        <w:rPr>
          <w:rFonts w:ascii="Times New Roman" w:hAnsi="Times New Roman" w:cs="Times New Roman"/>
          <w:sz w:val="24"/>
          <w:szCs w:val="24"/>
        </w:rPr>
        <w:t>У2 - выполнять комплексные чертежи геометрических тел и проекции точек, лежащих на их поверхности, в ручной и машинной графике;</w:t>
      </w:r>
    </w:p>
    <w:p w:rsidR="00B86769" w:rsidRDefault="00715586">
      <w:pPr>
        <w:pStyle w:val="ConsPlusNormal"/>
        <w:ind w:left="720"/>
        <w:rPr>
          <w:rFonts w:ascii="Times New Roman" w:hAnsi="Times New Roman" w:cs="Times New Roman"/>
          <w:sz w:val="24"/>
          <w:szCs w:val="24"/>
        </w:rPr>
      </w:pPr>
      <w:r>
        <w:rPr>
          <w:rFonts w:ascii="Times New Roman" w:hAnsi="Times New Roman" w:cs="Times New Roman"/>
          <w:sz w:val="24"/>
          <w:szCs w:val="24"/>
        </w:rPr>
        <w:t>У3 - выполнять чертежи технических деталей в ручной и машинной графике;</w:t>
      </w:r>
    </w:p>
    <w:p w:rsidR="00B86769" w:rsidRDefault="00715586">
      <w:pPr>
        <w:pStyle w:val="ConsPlusNormal"/>
        <w:ind w:left="720"/>
        <w:rPr>
          <w:rFonts w:ascii="Times New Roman" w:hAnsi="Times New Roman" w:cs="Times New Roman"/>
          <w:sz w:val="24"/>
          <w:szCs w:val="24"/>
        </w:rPr>
      </w:pPr>
      <w:r>
        <w:rPr>
          <w:rFonts w:ascii="Times New Roman" w:hAnsi="Times New Roman" w:cs="Times New Roman"/>
          <w:sz w:val="24"/>
          <w:szCs w:val="24"/>
        </w:rPr>
        <w:t>У4 - читать чертежи и схемы;</w:t>
      </w:r>
    </w:p>
    <w:p w:rsidR="00B86769" w:rsidRDefault="00715586">
      <w:pPr>
        <w:pStyle w:val="ConsPlusNormal"/>
        <w:ind w:left="720"/>
        <w:rPr>
          <w:rFonts w:ascii="Times New Roman" w:hAnsi="Times New Roman" w:cs="Times New Roman"/>
          <w:sz w:val="24"/>
          <w:szCs w:val="24"/>
        </w:rPr>
      </w:pPr>
      <w:r>
        <w:rPr>
          <w:rFonts w:ascii="Times New Roman" w:hAnsi="Times New Roman" w:cs="Times New Roman"/>
          <w:sz w:val="24"/>
          <w:szCs w:val="24"/>
        </w:rPr>
        <w:t>У5 - оформлять технологическую и конструкторскую документацию в соответствии с действующей технической документацией и нормативными правовыми актами;</w:t>
      </w:r>
    </w:p>
    <w:p w:rsidR="00B86769" w:rsidRDefault="00715586">
      <w:pPr>
        <w:pStyle w:val="ConsPlusNormal"/>
        <w:rPr>
          <w:rFonts w:ascii="Times New Roman" w:hAnsi="Times New Roman" w:cs="Times New Roman"/>
          <w:b/>
          <w:sz w:val="24"/>
          <w:szCs w:val="24"/>
        </w:rPr>
      </w:pPr>
      <w:r>
        <w:rPr>
          <w:rFonts w:ascii="Times New Roman" w:hAnsi="Times New Roman" w:cs="Times New Roman"/>
          <w:b/>
          <w:sz w:val="24"/>
          <w:szCs w:val="24"/>
        </w:rPr>
        <w:t>знать:</w:t>
      </w:r>
    </w:p>
    <w:p w:rsidR="00B86769" w:rsidRDefault="00715586">
      <w:pPr>
        <w:pStyle w:val="ConsPlusNormal"/>
        <w:ind w:left="720"/>
        <w:rPr>
          <w:rFonts w:ascii="Times New Roman" w:hAnsi="Times New Roman" w:cs="Times New Roman"/>
          <w:sz w:val="24"/>
          <w:szCs w:val="24"/>
        </w:rPr>
      </w:pPr>
      <w:r>
        <w:rPr>
          <w:rFonts w:ascii="Times New Roman" w:hAnsi="Times New Roman" w:cs="Times New Roman"/>
          <w:sz w:val="24"/>
          <w:szCs w:val="24"/>
        </w:rPr>
        <w:t>З1 - законы, методы и приемы проекционного черчения;</w:t>
      </w:r>
    </w:p>
    <w:p w:rsidR="00B86769" w:rsidRDefault="00715586">
      <w:pPr>
        <w:pStyle w:val="ConsPlusNormal"/>
        <w:ind w:left="720"/>
        <w:rPr>
          <w:rFonts w:ascii="Times New Roman" w:hAnsi="Times New Roman" w:cs="Times New Roman"/>
          <w:sz w:val="24"/>
          <w:szCs w:val="24"/>
        </w:rPr>
      </w:pPr>
      <w:r>
        <w:rPr>
          <w:rFonts w:ascii="Times New Roman" w:hAnsi="Times New Roman" w:cs="Times New Roman"/>
          <w:sz w:val="24"/>
          <w:szCs w:val="24"/>
        </w:rPr>
        <w:t>З2-правила выполнения и чтения конструкторской и технологической документации;</w:t>
      </w:r>
    </w:p>
    <w:p w:rsidR="00B86769" w:rsidRDefault="00715586">
      <w:pPr>
        <w:pStyle w:val="ConsPlusNormal"/>
        <w:ind w:left="720"/>
        <w:rPr>
          <w:rFonts w:ascii="Times New Roman" w:hAnsi="Times New Roman" w:cs="Times New Roman"/>
          <w:sz w:val="24"/>
          <w:szCs w:val="24"/>
        </w:rPr>
      </w:pPr>
      <w:r>
        <w:rPr>
          <w:rFonts w:ascii="Times New Roman" w:hAnsi="Times New Roman" w:cs="Times New Roman"/>
          <w:sz w:val="24"/>
          <w:szCs w:val="24"/>
        </w:rPr>
        <w:t>З3- правила оформления чертежей, геометрические построения и правила вычерчивания технических деталей;</w:t>
      </w:r>
    </w:p>
    <w:p w:rsidR="00B86769" w:rsidRDefault="00715586">
      <w:pPr>
        <w:pStyle w:val="ConsPlusNormal"/>
        <w:ind w:left="720"/>
        <w:rPr>
          <w:rFonts w:ascii="Times New Roman" w:hAnsi="Times New Roman" w:cs="Times New Roman"/>
          <w:sz w:val="24"/>
          <w:szCs w:val="24"/>
        </w:rPr>
      </w:pPr>
      <w:r>
        <w:rPr>
          <w:rFonts w:ascii="Times New Roman" w:hAnsi="Times New Roman" w:cs="Times New Roman"/>
          <w:sz w:val="24"/>
          <w:szCs w:val="24"/>
        </w:rPr>
        <w:t>З4 -способы графического представления технологического оборудования и выполнения технологических схем;</w:t>
      </w:r>
    </w:p>
    <w:p w:rsidR="00B86769" w:rsidRDefault="00715586">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720"/>
        <w:jc w:val="both"/>
        <w:rPr>
          <w:rFonts w:ascii="Times New Roman" w:hAnsi="Times New Roman" w:cs="Times New Roman"/>
        </w:rPr>
      </w:pPr>
      <w:r>
        <w:rPr>
          <w:rFonts w:ascii="Times New Roman" w:hAnsi="Times New Roman" w:cs="Times New Roman"/>
        </w:rPr>
        <w:t>З5 -требования стандартов Единой системы конструкторской документации (далее - ЕСКД) и Единой системы технической документации (далее - ЕСТД) к оформлению и составлению чертежей и схем</w:t>
      </w:r>
    </w:p>
    <w:p w:rsidR="00B86769" w:rsidRDefault="00715586">
      <w:pPr>
        <w:pStyle w:val="ConsPlusNormal"/>
        <w:rPr>
          <w:rFonts w:ascii="Times New Roman" w:hAnsi="Times New Roman" w:cs="Times New Roman"/>
          <w:sz w:val="24"/>
          <w:szCs w:val="24"/>
        </w:rPr>
      </w:pPr>
      <w:r>
        <w:rPr>
          <w:rFonts w:ascii="Times New Roman" w:hAnsi="Times New Roman" w:cs="Times New Roman"/>
          <w:sz w:val="24"/>
          <w:szCs w:val="24"/>
        </w:rPr>
        <w:tab/>
        <w:t>В процессе освоения дисциплины у студентов должны формироваться общие компетенции (ОК) и профессиональные компетенции (ПК):</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ОК 1. Понимать сущность и социальную значимость своей будущей профессии, проявлять к ней устойчивый интерес.</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ОК 2. Организовывать собственную деятельность, выбирать типовые методы и способы выполнения профессиональных задач, оценивать их эффективность и качество.</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ОК 3. Принимать решения в стандартных и нестандартных ситуациях и нести за них ответственность.</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ОК 4. Осуществлять поиск и использование информации, необходимой для эффективного выполнения профессиональных задач, профессионального и личностного развития.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ОК 5. Использовать информационно-коммуникационные технологии в профессиональной деятельности.</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ОК 6. Работать в коллективе и команде, эффективно общаться с коллегами, руководством, потребителями.</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ОК 7. Брать на себя ответственность за работу членов команды (подчиненных), результат выполнения заданий.</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1.1. Руководить работами, связанными с применением грузоподъемных механизмов, при монтаже и ремонте промышленного оборудования.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1.2. Проводить контроль работ по монтажу и ремонту промышленного оборудования с использованием контрольно-измерительных приборов.</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1.3. Участвовать в пусконаладочных работах и испытаниях промышленного оборудования после ремонта и монтажа.</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1.4. Выбирать методы восстановления деталей и участвовать в процессе их изготовления.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lastRenderedPageBreak/>
        <w:t>ПК 1.5. Составлять документацию для проведения работ по монтажу и ремонту промышленного оборудования.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2.1. Выбирать эксплуатационно-смазочные материалы при обслуживании оборудования.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2.2. Выбирать методы регулировки и наладки промышленного оборудования в зависимости от внешних факторов.</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2.3. Участвовать в работах по устранению недостатков, выявленных в процессе эксплуатации промышленного оборудования.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2.4. Составлять документацию для проведения работ по эксплуатации промышленного оборудования.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3.1. Участвовать в планировании работы структурного подразделения.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3.2. Участвовать в организации работы структурного подразделения.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3.3. Участвовать в руководстве работой структурного подразделения.</w:t>
      </w:r>
    </w:p>
    <w:p w:rsidR="00B86769" w:rsidRDefault="00715586">
      <w:pPr>
        <w:pStyle w:val="ConsPlusNormal"/>
        <w:ind w:firstLine="540"/>
        <w:jc w:val="both"/>
        <w:rPr>
          <w:rFonts w:ascii="Times New Roman" w:hAnsi="Times New Roman" w:cs="Times New Roman"/>
          <w:sz w:val="24"/>
          <w:szCs w:val="24"/>
        </w:rPr>
      </w:pPr>
      <w:r>
        <w:rPr>
          <w:rFonts w:ascii="Times New Roman" w:hAnsi="Times New Roman" w:cs="Times New Roman"/>
          <w:sz w:val="24"/>
          <w:szCs w:val="24"/>
        </w:rPr>
        <w:t>ПК 3.4. Участвовать в анализе процесса и результатов работы подразделения, оценке экономической эффективности производственной деятельности.</w:t>
      </w:r>
    </w:p>
    <w:p w:rsidR="00B86769" w:rsidRDefault="00B86769">
      <w:pPr>
        <w:jc w:val="both"/>
        <w:rPr>
          <w:rFonts w:ascii="Times New Roman" w:hAnsi="Times New Roman" w:cs="Times New Roman"/>
          <w:b/>
        </w:rPr>
      </w:pPr>
    </w:p>
    <w:p w:rsidR="00B86769" w:rsidRDefault="00715586">
      <w:pPr>
        <w:pStyle w:val="western"/>
        <w:shd w:val="clear" w:color="auto" w:fill="FFFFFF"/>
        <w:spacing w:after="0" w:afterAutospacing="0"/>
        <w:jc w:val="both"/>
        <w:rPr>
          <w:color w:val="000000"/>
        </w:rPr>
      </w:pPr>
      <w:r>
        <w:rPr>
          <w:color w:val="000000"/>
        </w:rPr>
        <w:tab/>
        <w:t xml:space="preserve">Формой </w:t>
      </w:r>
      <w:r w:rsidR="006F211C">
        <w:rPr>
          <w:color w:val="000000"/>
        </w:rPr>
        <w:t>промежуточной аттестации</w:t>
      </w:r>
      <w:r>
        <w:rPr>
          <w:color w:val="000000"/>
        </w:rPr>
        <w:t xml:space="preserve"> по учебной дисциплине "Инженерная графика" является</w:t>
      </w:r>
      <w:r>
        <w:rPr>
          <w:rStyle w:val="apple-converted-space"/>
          <w:color w:val="000000"/>
        </w:rPr>
        <w:t> </w:t>
      </w:r>
      <w:r>
        <w:rPr>
          <w:i/>
          <w:iCs/>
          <w:color w:val="000000"/>
        </w:rPr>
        <w:t>дифференцированный зачёт.</w:t>
      </w:r>
    </w:p>
    <w:p w:rsidR="00B86769" w:rsidRDefault="00B86769">
      <w:pPr>
        <w:jc w:val="center"/>
        <w:rPr>
          <w:sz w:val="24"/>
          <w:szCs w:val="24"/>
        </w:rPr>
      </w:pPr>
    </w:p>
    <w:p w:rsidR="00B86769" w:rsidRDefault="00B86769">
      <w:pPr>
        <w:pStyle w:val="ConsPlusNormal"/>
        <w:tabs>
          <w:tab w:val="left" w:pos="0"/>
        </w:tabs>
        <w:ind w:firstLine="540"/>
        <w:rPr>
          <w:rFonts w:ascii="Times New Roman" w:hAnsi="Times New Roman" w:cs="Times New Roman"/>
          <w:sz w:val="24"/>
          <w:szCs w:val="24"/>
        </w:rPr>
      </w:pPr>
    </w:p>
    <w:p w:rsidR="00B86769" w:rsidRDefault="00B86769">
      <w:pPr>
        <w:pStyle w:val="ConsPlusNormal"/>
        <w:tabs>
          <w:tab w:val="left" w:pos="0"/>
        </w:tabs>
        <w:ind w:firstLine="540"/>
        <w:rPr>
          <w:rFonts w:ascii="Times New Roman" w:hAnsi="Times New Roman" w:cs="Times New Roman"/>
          <w:sz w:val="24"/>
          <w:szCs w:val="24"/>
        </w:rPr>
        <w:sectPr w:rsidR="00B86769">
          <w:footerReference w:type="even" r:id="rId9"/>
          <w:footerReference w:type="default" r:id="rId10"/>
          <w:pgSz w:w="11906" w:h="16838"/>
          <w:pgMar w:top="851" w:right="850" w:bottom="426" w:left="1134" w:header="708" w:footer="708" w:gutter="0"/>
          <w:pgNumType w:start="1"/>
          <w:cols w:space="708"/>
          <w:titlePg/>
          <w:docGrid w:linePitch="360"/>
        </w:sectPr>
      </w:pPr>
    </w:p>
    <w:p w:rsidR="00B86769" w:rsidRDefault="00B86769">
      <w:pPr>
        <w:pStyle w:val="af"/>
        <w:jc w:val="center"/>
        <w:rPr>
          <w:rFonts w:ascii="Times New Roman" w:hAnsi="Times New Roman" w:cs="Times New Roman"/>
          <w:sz w:val="24"/>
          <w:szCs w:val="24"/>
        </w:rPr>
      </w:pPr>
    </w:p>
    <w:p w:rsidR="00B86769" w:rsidRDefault="00715586" w:rsidP="006A516C">
      <w:pPr>
        <w:pStyle w:val="1"/>
      </w:pPr>
      <w:r>
        <w:t xml:space="preserve"> </w:t>
      </w:r>
      <w:bookmarkStart w:id="2" w:name="_Toc219897570"/>
      <w:r>
        <w:t>ПАСПОРТ ФОНДА ОЦЕНОЧНЫХ СРЕДСТВ</w:t>
      </w:r>
      <w:bookmarkEnd w:id="2"/>
    </w:p>
    <w:p w:rsidR="00B86769" w:rsidRDefault="00715586">
      <w:pPr>
        <w:pStyle w:val="af"/>
        <w:jc w:val="center"/>
        <w:rPr>
          <w:rFonts w:ascii="Times New Roman" w:hAnsi="Times New Roman" w:cs="Times New Roman"/>
          <w:sz w:val="28"/>
          <w:szCs w:val="28"/>
        </w:rPr>
      </w:pPr>
      <w:r>
        <w:rPr>
          <w:rFonts w:ascii="Times New Roman" w:hAnsi="Times New Roman" w:cs="Times New Roman"/>
          <w:sz w:val="28"/>
          <w:szCs w:val="28"/>
        </w:rPr>
        <w:t>по учебной дисциплине ИНЖЕНЕРНАЯ ГРАФИКА специальности 13.02.12 Электрические станции</w:t>
      </w:r>
      <w:r w:rsidRPr="006A516C">
        <w:rPr>
          <w:rFonts w:ascii="Times New Roman" w:hAnsi="Times New Roman" w:cs="Times New Roman"/>
          <w:sz w:val="28"/>
          <w:szCs w:val="28"/>
        </w:rPr>
        <w:t>,</w:t>
      </w:r>
      <w:r>
        <w:rPr>
          <w:rFonts w:ascii="Times New Roman" w:hAnsi="Times New Roman" w:cs="Times New Roman"/>
          <w:sz w:val="28"/>
          <w:szCs w:val="28"/>
        </w:rPr>
        <w:t>сети</w:t>
      </w:r>
      <w:r w:rsidRPr="006A516C">
        <w:rPr>
          <w:rFonts w:ascii="Times New Roman" w:hAnsi="Times New Roman" w:cs="Times New Roman"/>
          <w:sz w:val="28"/>
          <w:szCs w:val="28"/>
        </w:rPr>
        <w:t xml:space="preserve">, </w:t>
      </w:r>
      <w:r>
        <w:rPr>
          <w:rFonts w:ascii="Times New Roman" w:hAnsi="Times New Roman" w:cs="Times New Roman"/>
          <w:sz w:val="28"/>
          <w:szCs w:val="28"/>
        </w:rPr>
        <w:t>их релейная защита и автоматизация.</w:t>
      </w:r>
    </w:p>
    <w:tbl>
      <w:tblPr>
        <w:tblW w:w="15056" w:type="dxa"/>
        <w:tblInd w:w="40" w:type="dxa"/>
        <w:tblLayout w:type="fixed"/>
        <w:tblCellMar>
          <w:left w:w="40" w:type="dxa"/>
          <w:right w:w="40" w:type="dxa"/>
        </w:tblCellMar>
        <w:tblLook w:val="04A0" w:firstRow="1" w:lastRow="0" w:firstColumn="1" w:lastColumn="0" w:noHBand="0" w:noVBand="1"/>
      </w:tblPr>
      <w:tblGrid>
        <w:gridCol w:w="2552"/>
        <w:gridCol w:w="2126"/>
        <w:gridCol w:w="3969"/>
        <w:gridCol w:w="1134"/>
        <w:gridCol w:w="2693"/>
        <w:gridCol w:w="2582"/>
      </w:tblGrid>
      <w:tr w:rsidR="00B86769">
        <w:trPr>
          <w:trHeight w:hRule="exact" w:val="1604"/>
        </w:trPr>
        <w:tc>
          <w:tcPr>
            <w:tcW w:w="2552" w:type="dxa"/>
            <w:tcBorders>
              <w:top w:val="single" w:sz="6" w:space="0" w:color="auto"/>
              <w:left w:val="single" w:sz="6" w:space="0" w:color="auto"/>
              <w:bottom w:val="nil"/>
              <w:right w:val="single" w:sz="6" w:space="0" w:color="auto"/>
            </w:tcBorders>
            <w:shd w:val="clear" w:color="auto" w:fill="FFFFFF"/>
          </w:tcPr>
          <w:p w:rsidR="00B86769" w:rsidRDefault="00715586">
            <w:pPr>
              <w:shd w:val="clear" w:color="auto" w:fill="FFFFFF"/>
              <w:spacing w:line="317" w:lineRule="exact"/>
              <w:ind w:left="102" w:right="456"/>
              <w:rPr>
                <w:rFonts w:ascii="Times New Roman" w:eastAsia="Times New Roman" w:hAnsi="Times New Roman" w:cs="Times New Roman"/>
                <w:bCs/>
                <w:spacing w:val="-2"/>
                <w:sz w:val="24"/>
                <w:szCs w:val="24"/>
              </w:rPr>
            </w:pPr>
            <w:r>
              <w:rPr>
                <w:rFonts w:ascii="Times New Roman" w:eastAsia="Times New Roman" w:hAnsi="Times New Roman" w:cs="Times New Roman"/>
                <w:bCs/>
                <w:spacing w:val="-4"/>
                <w:sz w:val="24"/>
                <w:szCs w:val="24"/>
              </w:rPr>
              <w:t xml:space="preserve">Результаты обучения </w:t>
            </w:r>
            <w:r>
              <w:rPr>
                <w:rFonts w:ascii="Times New Roman" w:eastAsia="Times New Roman" w:hAnsi="Times New Roman" w:cs="Times New Roman"/>
                <w:bCs/>
                <w:spacing w:val="-2"/>
                <w:sz w:val="24"/>
                <w:szCs w:val="24"/>
              </w:rPr>
              <w:t xml:space="preserve">(освоенные умения, </w:t>
            </w:r>
            <w:r>
              <w:rPr>
                <w:rFonts w:ascii="Times New Roman" w:eastAsia="Times New Roman" w:hAnsi="Times New Roman" w:cs="Times New Roman"/>
                <w:bCs/>
                <w:spacing w:val="-1"/>
                <w:sz w:val="24"/>
                <w:szCs w:val="24"/>
              </w:rPr>
              <w:t>усвоенные знания)</w:t>
            </w:r>
          </w:p>
          <w:p w:rsidR="00B86769" w:rsidRDefault="00B86769">
            <w:pPr>
              <w:shd w:val="clear" w:color="auto" w:fill="FFFFFF"/>
              <w:spacing w:line="317" w:lineRule="exact"/>
              <w:ind w:left="461" w:right="456"/>
              <w:rPr>
                <w:rFonts w:ascii="Times New Roman" w:eastAsia="Times New Roman" w:hAnsi="Times New Roman" w:cs="Times New Roman"/>
                <w:bCs/>
                <w:spacing w:val="-1"/>
                <w:sz w:val="24"/>
                <w:szCs w:val="24"/>
              </w:rPr>
            </w:pPr>
          </w:p>
          <w:p w:rsidR="00B86769" w:rsidRDefault="00715586">
            <w:pPr>
              <w:shd w:val="clear" w:color="auto" w:fill="FFFFFF"/>
              <w:spacing w:line="317" w:lineRule="exact"/>
              <w:ind w:left="461" w:right="456"/>
              <w:rPr>
                <w:rFonts w:ascii="Times New Roman" w:hAnsi="Times New Roman" w:cs="Times New Roman"/>
                <w:sz w:val="24"/>
                <w:szCs w:val="24"/>
              </w:rPr>
            </w:pPr>
            <w:r>
              <w:rPr>
                <w:rFonts w:ascii="Times New Roman" w:eastAsia="Times New Roman" w:hAnsi="Times New Roman" w:cs="Times New Roman"/>
                <w:bCs/>
                <w:spacing w:val="-1"/>
                <w:sz w:val="24"/>
                <w:szCs w:val="24"/>
              </w:rPr>
              <w:t>знания)</w:t>
            </w:r>
          </w:p>
        </w:tc>
        <w:tc>
          <w:tcPr>
            <w:tcW w:w="2126" w:type="dxa"/>
            <w:tcBorders>
              <w:top w:val="single" w:sz="6" w:space="0" w:color="auto"/>
              <w:left w:val="single" w:sz="6" w:space="0" w:color="auto"/>
              <w:bottom w:val="nil"/>
              <w:right w:val="single" w:sz="6" w:space="0" w:color="auto"/>
            </w:tcBorders>
            <w:shd w:val="clear" w:color="auto" w:fill="FFFFFF"/>
          </w:tcPr>
          <w:p w:rsidR="00B86769" w:rsidRDefault="00B86769">
            <w:pPr>
              <w:shd w:val="clear" w:color="auto" w:fill="FFFFFF"/>
              <w:ind w:left="581"/>
              <w:rPr>
                <w:rFonts w:ascii="Times New Roman" w:eastAsia="Times New Roman" w:hAnsi="Times New Roman" w:cs="Times New Roman"/>
                <w:sz w:val="24"/>
                <w:szCs w:val="24"/>
              </w:rPr>
            </w:pPr>
          </w:p>
          <w:p w:rsidR="00B86769" w:rsidRDefault="00715586">
            <w:pPr>
              <w:shd w:val="clear" w:color="auto" w:fill="FFFFFF"/>
              <w:ind w:left="581"/>
              <w:rPr>
                <w:rFonts w:ascii="Times New Roman" w:hAnsi="Times New Roman" w:cs="Times New Roman"/>
                <w:sz w:val="24"/>
                <w:szCs w:val="24"/>
              </w:rPr>
            </w:pPr>
            <w:r>
              <w:rPr>
                <w:rFonts w:ascii="Times New Roman" w:eastAsia="Times New Roman" w:hAnsi="Times New Roman" w:cs="Times New Roman"/>
                <w:sz w:val="24"/>
                <w:szCs w:val="24"/>
              </w:rPr>
              <w:t>ПК,</w:t>
            </w:r>
            <w:r>
              <w:rPr>
                <w:rFonts w:ascii="Times New Roman" w:hAnsi="Times New Roman" w:cs="Times New Roman"/>
                <w:sz w:val="24"/>
                <w:szCs w:val="24"/>
              </w:rPr>
              <w:t xml:space="preserve"> </w:t>
            </w:r>
            <w:r>
              <w:rPr>
                <w:rFonts w:ascii="Times New Roman" w:eastAsia="Times New Roman" w:hAnsi="Times New Roman" w:cs="Times New Roman"/>
                <w:bCs/>
                <w:sz w:val="24"/>
                <w:szCs w:val="24"/>
              </w:rPr>
              <w:t>ОК</w:t>
            </w:r>
          </w:p>
        </w:tc>
        <w:tc>
          <w:tcPr>
            <w:tcW w:w="3969" w:type="dxa"/>
            <w:tcBorders>
              <w:top w:val="single" w:sz="6" w:space="0" w:color="auto"/>
              <w:left w:val="single" w:sz="6" w:space="0" w:color="auto"/>
              <w:bottom w:val="nil"/>
              <w:right w:val="single" w:sz="6" w:space="0" w:color="auto"/>
            </w:tcBorders>
            <w:shd w:val="clear" w:color="auto" w:fill="FFFFFF"/>
          </w:tcPr>
          <w:p w:rsidR="00B86769" w:rsidRDefault="00B86769">
            <w:pPr>
              <w:shd w:val="clear" w:color="auto" w:fill="FFFFFF"/>
              <w:ind w:left="1546" w:hanging="765"/>
              <w:rPr>
                <w:rFonts w:ascii="Times New Roman" w:eastAsia="Times New Roman" w:hAnsi="Times New Roman" w:cs="Times New Roman"/>
                <w:bCs/>
                <w:sz w:val="24"/>
                <w:szCs w:val="24"/>
              </w:rPr>
            </w:pPr>
          </w:p>
          <w:p w:rsidR="00B86769" w:rsidRDefault="00715586">
            <w:pPr>
              <w:shd w:val="clear" w:color="auto" w:fill="FFFFFF"/>
              <w:ind w:left="1546" w:hanging="765"/>
              <w:rPr>
                <w:rFonts w:ascii="Times New Roman" w:hAnsi="Times New Roman" w:cs="Times New Roman"/>
                <w:sz w:val="24"/>
                <w:szCs w:val="24"/>
              </w:rPr>
            </w:pPr>
            <w:r>
              <w:rPr>
                <w:rFonts w:ascii="Times New Roman" w:eastAsia="Times New Roman" w:hAnsi="Times New Roman" w:cs="Times New Roman"/>
                <w:bCs/>
                <w:sz w:val="24"/>
                <w:szCs w:val="24"/>
              </w:rPr>
              <w:t>Наименование темы</w:t>
            </w:r>
          </w:p>
        </w:tc>
        <w:tc>
          <w:tcPr>
            <w:tcW w:w="1134" w:type="dxa"/>
            <w:tcBorders>
              <w:top w:val="single" w:sz="6" w:space="0" w:color="auto"/>
              <w:left w:val="single" w:sz="6" w:space="0" w:color="auto"/>
              <w:bottom w:val="nil"/>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Уровень освоения темы</w:t>
            </w:r>
          </w:p>
          <w:p w:rsidR="00B86769" w:rsidRDefault="00B86769">
            <w:pPr>
              <w:pStyle w:val="af"/>
            </w:pPr>
          </w:p>
        </w:tc>
        <w:tc>
          <w:tcPr>
            <w:tcW w:w="5275" w:type="dxa"/>
            <w:gridSpan w:val="2"/>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spacing w:line="317" w:lineRule="exact"/>
              <w:ind w:left="120" w:right="144"/>
              <w:jc w:val="center"/>
              <w:rPr>
                <w:rFonts w:ascii="Times New Roman" w:hAnsi="Times New Roman" w:cs="Times New Roman"/>
                <w:sz w:val="24"/>
                <w:szCs w:val="24"/>
              </w:rPr>
            </w:pPr>
            <w:r>
              <w:rPr>
                <w:rFonts w:ascii="Times New Roman" w:eastAsia="Times New Roman" w:hAnsi="Times New Roman" w:cs="Times New Roman"/>
                <w:bCs/>
                <w:spacing w:val="-4"/>
                <w:sz w:val="24"/>
                <w:szCs w:val="24"/>
              </w:rPr>
              <w:t>Наименование контрольно-</w:t>
            </w:r>
            <w:r>
              <w:rPr>
                <w:rFonts w:ascii="Times New Roman" w:eastAsia="Times New Roman" w:hAnsi="Times New Roman" w:cs="Times New Roman"/>
                <w:bCs/>
                <w:spacing w:val="-2"/>
                <w:sz w:val="24"/>
                <w:szCs w:val="24"/>
              </w:rPr>
              <w:t>оценочного средства</w:t>
            </w:r>
          </w:p>
        </w:tc>
      </w:tr>
      <w:tr w:rsidR="00B86769">
        <w:trPr>
          <w:trHeight w:hRule="exact" w:val="1131"/>
        </w:trPr>
        <w:tc>
          <w:tcPr>
            <w:tcW w:w="2552" w:type="dxa"/>
            <w:tcBorders>
              <w:top w:val="nil"/>
              <w:left w:val="single" w:sz="6" w:space="0" w:color="auto"/>
              <w:bottom w:val="single" w:sz="6" w:space="0" w:color="auto"/>
              <w:right w:val="single" w:sz="6" w:space="0" w:color="auto"/>
            </w:tcBorders>
            <w:shd w:val="clear" w:color="auto" w:fill="FFFFFF"/>
          </w:tcPr>
          <w:p w:rsidR="00B86769" w:rsidRDefault="00B86769">
            <w:pPr>
              <w:rPr>
                <w:rFonts w:ascii="Times New Roman" w:hAnsi="Times New Roman" w:cs="Times New Roman"/>
                <w:sz w:val="24"/>
                <w:szCs w:val="24"/>
              </w:rPr>
            </w:pPr>
          </w:p>
        </w:tc>
        <w:tc>
          <w:tcPr>
            <w:tcW w:w="2126" w:type="dxa"/>
            <w:tcBorders>
              <w:top w:val="nil"/>
              <w:left w:val="single" w:sz="6" w:space="0" w:color="auto"/>
              <w:bottom w:val="single" w:sz="6" w:space="0" w:color="auto"/>
              <w:right w:val="single" w:sz="6" w:space="0" w:color="auto"/>
            </w:tcBorders>
            <w:shd w:val="clear" w:color="auto" w:fill="FFFFFF"/>
          </w:tcPr>
          <w:p w:rsidR="00B86769" w:rsidRDefault="00B86769">
            <w:pPr>
              <w:pStyle w:val="ConsPlusNormal"/>
            </w:pPr>
          </w:p>
          <w:p w:rsidR="00B86769" w:rsidRDefault="00B86769">
            <w:pPr>
              <w:rPr>
                <w:rFonts w:ascii="Times New Roman" w:hAnsi="Times New Roman" w:cs="Times New Roman"/>
                <w:sz w:val="24"/>
                <w:szCs w:val="24"/>
              </w:rPr>
            </w:pPr>
          </w:p>
          <w:p w:rsidR="00B86769" w:rsidRDefault="00B86769">
            <w:pPr>
              <w:rPr>
                <w:rFonts w:ascii="Times New Roman" w:hAnsi="Times New Roman" w:cs="Times New Roman"/>
                <w:sz w:val="24"/>
                <w:szCs w:val="24"/>
              </w:rPr>
            </w:pPr>
          </w:p>
        </w:tc>
        <w:tc>
          <w:tcPr>
            <w:tcW w:w="3969" w:type="dxa"/>
            <w:tcBorders>
              <w:top w:val="nil"/>
              <w:left w:val="single" w:sz="6" w:space="0" w:color="auto"/>
              <w:bottom w:val="single" w:sz="6" w:space="0" w:color="auto"/>
              <w:right w:val="single" w:sz="6" w:space="0" w:color="auto"/>
            </w:tcBorders>
            <w:shd w:val="clear" w:color="auto" w:fill="FFFFFF"/>
          </w:tcPr>
          <w:p w:rsidR="00B86769" w:rsidRDefault="00B86769">
            <w:pPr>
              <w:rPr>
                <w:rFonts w:ascii="Times New Roman" w:hAnsi="Times New Roman" w:cs="Times New Roman"/>
                <w:sz w:val="24"/>
                <w:szCs w:val="24"/>
              </w:rPr>
            </w:pPr>
          </w:p>
        </w:tc>
        <w:tc>
          <w:tcPr>
            <w:tcW w:w="1134" w:type="dxa"/>
            <w:tcBorders>
              <w:top w:val="nil"/>
              <w:left w:val="single" w:sz="6" w:space="0" w:color="auto"/>
              <w:bottom w:val="single" w:sz="6" w:space="0" w:color="auto"/>
              <w:right w:val="single" w:sz="6" w:space="0" w:color="auto"/>
            </w:tcBorders>
            <w:shd w:val="clear" w:color="auto" w:fill="FFFFFF"/>
          </w:tcPr>
          <w:p w:rsidR="00B86769" w:rsidRDefault="00B86769">
            <w:pPr>
              <w:rPr>
                <w:rFonts w:ascii="Times New Roman" w:hAnsi="Times New Roman" w:cs="Times New Roman"/>
                <w:sz w:val="24"/>
                <w:szCs w:val="24"/>
              </w:rPr>
            </w:pPr>
          </w:p>
          <w:p w:rsidR="00B86769" w:rsidRDefault="00B86769">
            <w:pPr>
              <w:rPr>
                <w:rFonts w:ascii="Times New Roman" w:hAnsi="Times New Roman" w:cs="Times New Roman"/>
                <w:sz w:val="24"/>
                <w:szCs w:val="24"/>
              </w:rPr>
            </w:pP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spacing w:line="317" w:lineRule="exact"/>
              <w:ind w:left="446" w:right="422"/>
              <w:rPr>
                <w:rFonts w:ascii="Times New Roman" w:hAnsi="Times New Roman" w:cs="Times New Roman"/>
                <w:sz w:val="24"/>
                <w:szCs w:val="24"/>
              </w:rPr>
            </w:pPr>
            <w:r>
              <w:rPr>
                <w:rFonts w:ascii="Times New Roman" w:eastAsia="Times New Roman" w:hAnsi="Times New Roman" w:cs="Times New Roman"/>
                <w:bCs/>
                <w:sz w:val="24"/>
                <w:szCs w:val="24"/>
              </w:rPr>
              <w:t>текущий контроль</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промежуточная</w:t>
            </w:r>
          </w:p>
          <w:p w:rsidR="00B86769" w:rsidRDefault="00715586">
            <w:pPr>
              <w:pStyle w:val="af"/>
            </w:pPr>
            <w:r>
              <w:rPr>
                <w:rFonts w:ascii="Times New Roman" w:hAnsi="Times New Roman" w:cs="Times New Roman"/>
                <w:sz w:val="24"/>
                <w:szCs w:val="24"/>
              </w:rPr>
              <w:t>аттестация</w:t>
            </w:r>
          </w:p>
        </w:tc>
      </w:tr>
      <w:tr w:rsidR="00B86769">
        <w:trPr>
          <w:trHeight w:hRule="exact" w:val="291"/>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584"/>
              <w:rPr>
                <w:rFonts w:ascii="Times New Roman" w:hAnsi="Times New Roman" w:cs="Times New Roman"/>
                <w:sz w:val="24"/>
                <w:szCs w:val="24"/>
              </w:rPr>
            </w:pPr>
            <w:r>
              <w:rPr>
                <w:rFonts w:ascii="Times New Roman" w:hAnsi="Times New Roman" w:cs="Times New Roman"/>
                <w:b/>
                <w:bCs/>
                <w:sz w:val="24"/>
                <w:szCs w:val="24"/>
              </w:rPr>
              <w:t>1</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734"/>
              <w:rPr>
                <w:rFonts w:ascii="Times New Roman" w:hAnsi="Times New Roman" w:cs="Times New Roman"/>
                <w:sz w:val="24"/>
                <w:szCs w:val="24"/>
              </w:rPr>
            </w:pPr>
            <w:r>
              <w:rPr>
                <w:rFonts w:ascii="Times New Roman" w:hAnsi="Times New Roman" w:cs="Times New Roman"/>
                <w:sz w:val="24"/>
                <w:szCs w:val="24"/>
              </w:rPr>
              <w:t>2</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2717"/>
              <w:rPr>
                <w:rFonts w:ascii="Times New Roman" w:hAnsi="Times New Roman" w:cs="Times New Roman"/>
                <w:sz w:val="24"/>
                <w:szCs w:val="24"/>
              </w:rPr>
            </w:pPr>
            <w:r>
              <w:rPr>
                <w:rFonts w:ascii="Times New Roman" w:hAnsi="Times New Roman" w:cs="Times New Roman"/>
                <w:b/>
                <w:bCs/>
                <w:sz w:val="24"/>
                <w:szCs w:val="24"/>
              </w:rPr>
              <w:t>3</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
                <w:sz w:val="24"/>
                <w:szCs w:val="24"/>
              </w:rPr>
            </w:pPr>
            <w:r>
              <w:rPr>
                <w:rFonts w:ascii="Times New Roman" w:hAnsi="Times New Roman" w:cs="Times New Roman"/>
                <w:b/>
                <w:bCs/>
                <w:sz w:val="24"/>
                <w:szCs w:val="24"/>
              </w:rPr>
              <w:t>4</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893"/>
              <w:rPr>
                <w:rFonts w:ascii="Times New Roman" w:hAnsi="Times New Roman" w:cs="Times New Roman"/>
                <w:sz w:val="24"/>
                <w:szCs w:val="24"/>
              </w:rPr>
            </w:pPr>
            <w:r>
              <w:rPr>
                <w:rFonts w:ascii="Times New Roman" w:hAnsi="Times New Roman" w:cs="Times New Roman"/>
                <w:b/>
                <w:bCs/>
                <w:sz w:val="24"/>
                <w:szCs w:val="24"/>
              </w:rPr>
              <w:t>5</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sz w:val="24"/>
                <w:szCs w:val="24"/>
              </w:rPr>
            </w:pPr>
            <w:r>
              <w:rPr>
                <w:rFonts w:ascii="Times New Roman" w:hAnsi="Times New Roman" w:cs="Times New Roman"/>
                <w:b/>
                <w:bCs/>
                <w:sz w:val="24"/>
                <w:szCs w:val="24"/>
              </w:rPr>
              <w:t>6</w:t>
            </w:r>
          </w:p>
        </w:tc>
      </w:tr>
      <w:tr w:rsidR="00B86769">
        <w:trPr>
          <w:trHeight w:hRule="exact" w:val="940"/>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hAnsi="Times New Roman" w:cs="Times New Roman"/>
                <w:sz w:val="24"/>
                <w:szCs w:val="24"/>
              </w:rPr>
            </w:pPr>
            <w:r>
              <w:rPr>
                <w:rFonts w:ascii="Times New Roman" w:eastAsia="Times New Roman" w:hAnsi="Times New Roman" w:cs="Times New Roman"/>
                <w:sz w:val="24"/>
                <w:szCs w:val="24"/>
              </w:rPr>
              <w:t>У5;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spacing w:line="317" w:lineRule="exact"/>
              <w:ind w:left="101" w:right="202"/>
              <w:rPr>
                <w:rFonts w:ascii="Times New Roman" w:hAnsi="Times New Roman" w:cs="Times New Roman"/>
                <w:sz w:val="24"/>
                <w:szCs w:val="24"/>
              </w:rPr>
            </w:pPr>
            <w:r>
              <w:rPr>
                <w:rFonts w:ascii="Times New Roman" w:eastAsia="Times New Roman" w:hAnsi="Times New Roman" w:cs="Times New Roman"/>
                <w:sz w:val="24"/>
                <w:szCs w:val="24"/>
              </w:rPr>
              <w:t xml:space="preserve">ОК1;ОК4;  ОК5;   </w:t>
            </w:r>
            <w:r>
              <w:rPr>
                <w:rFonts w:ascii="Times New Roman" w:eastAsia="Times New Roman" w:hAnsi="Times New Roman" w:cs="Times New Roman"/>
                <w:spacing w:val="-3"/>
                <w:sz w:val="24"/>
                <w:szCs w:val="24"/>
              </w:rPr>
              <w:t>ПК3.4; ПК4.2</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spacing w:line="317" w:lineRule="exact"/>
              <w:ind w:right="888"/>
              <w:rPr>
                <w:rFonts w:ascii="Times New Roman" w:hAnsi="Times New Roman" w:cs="Times New Roman"/>
                <w:sz w:val="24"/>
                <w:szCs w:val="24"/>
              </w:rPr>
            </w:pPr>
            <w:r>
              <w:rPr>
                <w:rFonts w:ascii="Times New Roman" w:eastAsia="Times New Roman" w:hAnsi="Times New Roman" w:cs="Times New Roman"/>
                <w:bCs/>
                <w:spacing w:val="-3"/>
                <w:sz w:val="24"/>
                <w:szCs w:val="24"/>
              </w:rPr>
              <w:t xml:space="preserve">Тема 1.1 </w:t>
            </w:r>
            <w:r>
              <w:rPr>
                <w:rFonts w:ascii="Times New Roman" w:eastAsia="Times New Roman" w:hAnsi="Times New Roman" w:cs="Times New Roman"/>
                <w:spacing w:val="-3"/>
                <w:sz w:val="24"/>
                <w:szCs w:val="24"/>
              </w:rPr>
              <w:t xml:space="preserve">Основные сведения по оформлению </w:t>
            </w:r>
            <w:r>
              <w:rPr>
                <w:rFonts w:ascii="Times New Roman" w:eastAsia="Times New Roman" w:hAnsi="Times New Roman" w:cs="Times New Roman"/>
                <w:sz w:val="24"/>
                <w:szCs w:val="24"/>
              </w:rPr>
              <w:t>чертежей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№1</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Тест по теме </w:t>
            </w: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789"/>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hAnsi="Times New Roman" w:cs="Times New Roman"/>
                <w:sz w:val="24"/>
                <w:szCs w:val="24"/>
              </w:rPr>
            </w:pPr>
            <w:r>
              <w:rPr>
                <w:rFonts w:ascii="Times New Roman" w:eastAsia="Times New Roman" w:hAnsi="Times New Roman" w:cs="Times New Roman"/>
                <w:sz w:val="24"/>
                <w:szCs w:val="24"/>
              </w:rPr>
              <w:t>УЗ; З4</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eastAsia="Times New Roman" w:hAnsi="Times New Roman" w:cs="Times New Roman"/>
                <w:sz w:val="24"/>
                <w:szCs w:val="24"/>
              </w:rPr>
              <w:t xml:space="preserve"> ОК4;ОК5</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spacing w:line="317" w:lineRule="exact"/>
              <w:ind w:left="158" w:right="139" w:hanging="86"/>
              <w:rPr>
                <w:rFonts w:ascii="Times New Roman" w:hAnsi="Times New Roman" w:cs="Times New Roman"/>
                <w:sz w:val="24"/>
                <w:szCs w:val="24"/>
              </w:rPr>
            </w:pPr>
            <w:r>
              <w:rPr>
                <w:rFonts w:ascii="Times New Roman" w:eastAsia="Times New Roman" w:hAnsi="Times New Roman" w:cs="Times New Roman"/>
                <w:bCs/>
                <w:spacing w:val="-3"/>
                <w:sz w:val="24"/>
                <w:szCs w:val="24"/>
              </w:rPr>
              <w:t xml:space="preserve">Тема </w:t>
            </w:r>
            <w:r>
              <w:rPr>
                <w:rFonts w:ascii="Times New Roman" w:eastAsia="Times New Roman" w:hAnsi="Times New Roman" w:cs="Times New Roman"/>
                <w:spacing w:val="-3"/>
                <w:sz w:val="24"/>
                <w:szCs w:val="24"/>
              </w:rPr>
              <w:t xml:space="preserve">1.2 Основные правила нанесения размеров на </w:t>
            </w:r>
            <w:r>
              <w:rPr>
                <w:rFonts w:ascii="Times New Roman" w:eastAsia="Times New Roman" w:hAnsi="Times New Roman" w:cs="Times New Roman"/>
                <w:sz w:val="24"/>
                <w:szCs w:val="24"/>
              </w:rPr>
              <w:t>чертежах</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№2</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Тест по теме </w:t>
            </w:r>
          </w:p>
          <w:p w:rsidR="00B86769" w:rsidRDefault="00B86769">
            <w:pPr>
              <w:pStyle w:val="af"/>
              <w:rPr>
                <w:rFonts w:ascii="Times New Roman" w:hAnsi="Times New Roman" w:cs="Times New Roman"/>
                <w:sz w:val="24"/>
                <w:szCs w:val="24"/>
              </w:rPr>
            </w:pP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806"/>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hAnsi="Times New Roman" w:cs="Times New Roman"/>
                <w:sz w:val="24"/>
                <w:szCs w:val="24"/>
              </w:rPr>
            </w:pPr>
            <w:r>
              <w:rPr>
                <w:rFonts w:ascii="Times New Roman" w:eastAsia="Times New Roman" w:hAnsi="Times New Roman" w:cs="Times New Roman"/>
                <w:sz w:val="24"/>
                <w:szCs w:val="24"/>
              </w:rPr>
              <w:t>УЗ; З3; З6</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spacing w:line="322" w:lineRule="exact"/>
              <w:ind w:left="101" w:right="437"/>
              <w:rPr>
                <w:rFonts w:ascii="Times New Roman" w:hAnsi="Times New Roman" w:cs="Times New Roman"/>
                <w:sz w:val="24"/>
                <w:szCs w:val="24"/>
              </w:rPr>
            </w:pPr>
            <w:r>
              <w:rPr>
                <w:rFonts w:ascii="Times New Roman" w:eastAsia="Times New Roman" w:hAnsi="Times New Roman" w:cs="Times New Roman"/>
                <w:sz w:val="24"/>
                <w:szCs w:val="24"/>
              </w:rPr>
              <w:t>ОК4; ОК5; ПК3.4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spacing w:line="322" w:lineRule="exact"/>
              <w:ind w:right="5" w:firstLine="58"/>
              <w:rPr>
                <w:rFonts w:ascii="Times New Roman" w:eastAsia="Times New Roman" w:hAnsi="Times New Roman" w:cs="Times New Roman"/>
                <w:spacing w:val="-1"/>
                <w:sz w:val="24"/>
                <w:szCs w:val="24"/>
              </w:rPr>
            </w:pPr>
            <w:r>
              <w:rPr>
                <w:rFonts w:ascii="Times New Roman" w:eastAsia="Times New Roman" w:hAnsi="Times New Roman" w:cs="Times New Roman"/>
                <w:bCs/>
                <w:spacing w:val="-1"/>
                <w:sz w:val="24"/>
                <w:szCs w:val="24"/>
              </w:rPr>
              <w:t xml:space="preserve">Тема 1.3 </w:t>
            </w:r>
            <w:r>
              <w:rPr>
                <w:rFonts w:ascii="Times New Roman" w:eastAsia="Times New Roman" w:hAnsi="Times New Roman" w:cs="Times New Roman"/>
                <w:spacing w:val="-1"/>
                <w:sz w:val="24"/>
                <w:szCs w:val="24"/>
              </w:rPr>
              <w:t>Геометрические построения.</w:t>
            </w:r>
          </w:p>
          <w:p w:rsidR="00B86769" w:rsidRDefault="00715586">
            <w:pPr>
              <w:shd w:val="clear" w:color="auto" w:fill="FFFFFF"/>
              <w:spacing w:line="322" w:lineRule="exact"/>
              <w:ind w:right="5" w:firstLine="58"/>
              <w:rPr>
                <w:rFonts w:ascii="Times New Roman" w:hAnsi="Times New Roman" w:cs="Times New Roman"/>
                <w:sz w:val="24"/>
                <w:szCs w:val="24"/>
              </w:rPr>
            </w:pPr>
            <w:r>
              <w:rPr>
                <w:rFonts w:ascii="Times New Roman" w:eastAsia="Times New Roman" w:hAnsi="Times New Roman" w:cs="Times New Roman"/>
                <w:bCs/>
                <w:spacing w:val="-1"/>
                <w:sz w:val="24"/>
                <w:szCs w:val="24"/>
              </w:rPr>
              <w:t xml:space="preserve">Тема 1.4 </w:t>
            </w:r>
            <w:r>
              <w:rPr>
                <w:rFonts w:ascii="Times New Roman" w:eastAsia="Times New Roman" w:hAnsi="Times New Roman" w:cs="Times New Roman"/>
                <w:spacing w:val="-3"/>
                <w:sz w:val="24"/>
                <w:szCs w:val="24"/>
              </w:rPr>
              <w:t>Правила вычерчивания контуров технических деталей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№3</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86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hAnsi="Times New Roman" w:cs="Times New Roman"/>
                <w:sz w:val="24"/>
                <w:szCs w:val="24"/>
              </w:rPr>
            </w:pPr>
            <w:r>
              <w:rPr>
                <w:rFonts w:ascii="Times New Roman" w:eastAsia="Times New Roman" w:hAnsi="Times New Roman" w:cs="Times New Roman"/>
                <w:sz w:val="24"/>
                <w:szCs w:val="24"/>
              </w:rPr>
              <w:t>У4; З1</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hAnsi="Times New Roman" w:cs="Times New Roman"/>
                <w:sz w:val="24"/>
                <w:szCs w:val="24"/>
              </w:rPr>
            </w:pPr>
            <w:r>
              <w:rPr>
                <w:rFonts w:ascii="Times New Roman" w:eastAsia="Times New Roman" w:hAnsi="Times New Roman" w:cs="Times New Roman"/>
                <w:sz w:val="24"/>
                <w:szCs w:val="24"/>
              </w:rPr>
              <w:t>ОК4; ОК5</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hAnsi="Times New Roman" w:cs="Times New Roman"/>
                <w:sz w:val="24"/>
                <w:szCs w:val="24"/>
              </w:rPr>
            </w:pPr>
            <w:r>
              <w:rPr>
                <w:rFonts w:ascii="Times New Roman" w:eastAsia="Times New Roman" w:hAnsi="Times New Roman" w:cs="Times New Roman"/>
                <w:bCs/>
                <w:sz w:val="24"/>
                <w:szCs w:val="24"/>
              </w:rPr>
              <w:t xml:space="preserve">Тема 2.1 </w:t>
            </w:r>
            <w:r>
              <w:rPr>
                <w:rFonts w:ascii="Times New Roman" w:eastAsia="Times New Roman" w:hAnsi="Times New Roman" w:cs="Times New Roman"/>
                <w:sz w:val="24"/>
                <w:szCs w:val="24"/>
              </w:rPr>
              <w:t>Метод проекций. Эпюр Монжа.</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№4</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688"/>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hAnsi="Times New Roman" w:cs="Times New Roman"/>
                <w:sz w:val="24"/>
                <w:szCs w:val="24"/>
              </w:rPr>
            </w:pPr>
            <w:r>
              <w:rPr>
                <w:rFonts w:ascii="Times New Roman" w:eastAsia="Times New Roman" w:hAnsi="Times New Roman" w:cs="Times New Roman"/>
                <w:sz w:val="24"/>
                <w:szCs w:val="24"/>
              </w:rPr>
              <w:t>У4; З1</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hAnsi="Times New Roman" w:cs="Times New Roman"/>
                <w:sz w:val="24"/>
                <w:szCs w:val="24"/>
              </w:rPr>
            </w:pPr>
            <w:r>
              <w:rPr>
                <w:rFonts w:ascii="Times New Roman" w:eastAsia="Times New Roman" w:hAnsi="Times New Roman" w:cs="Times New Roman"/>
                <w:sz w:val="24"/>
                <w:szCs w:val="24"/>
              </w:rPr>
              <w:t>ОК4-ОК5</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spacing w:line="312" w:lineRule="exact"/>
              <w:ind w:right="1502" w:firstLine="58"/>
              <w:rPr>
                <w:rFonts w:ascii="Times New Roman" w:eastAsia="Times New Roman" w:hAnsi="Times New Roman" w:cs="Times New Roman"/>
                <w:sz w:val="24"/>
                <w:szCs w:val="24"/>
              </w:rPr>
            </w:pPr>
            <w:r>
              <w:rPr>
                <w:rFonts w:ascii="Times New Roman" w:eastAsia="Times New Roman" w:hAnsi="Times New Roman" w:cs="Times New Roman"/>
                <w:bCs/>
                <w:sz w:val="24"/>
                <w:szCs w:val="24"/>
              </w:rPr>
              <w:t xml:space="preserve">Тема 2.2 </w:t>
            </w:r>
            <w:r>
              <w:rPr>
                <w:rFonts w:ascii="Times New Roman" w:eastAsia="Times New Roman" w:hAnsi="Times New Roman" w:cs="Times New Roman"/>
                <w:sz w:val="24"/>
                <w:szCs w:val="24"/>
              </w:rPr>
              <w:t xml:space="preserve">Плоскость. </w:t>
            </w:r>
          </w:p>
          <w:p w:rsidR="00B86769" w:rsidRDefault="00715586">
            <w:pPr>
              <w:shd w:val="clear" w:color="auto" w:fill="FFFFFF"/>
              <w:spacing w:line="312" w:lineRule="exact"/>
              <w:ind w:right="1502" w:firstLine="58"/>
              <w:rPr>
                <w:rFonts w:ascii="Times New Roman" w:hAnsi="Times New Roman" w:cs="Times New Roman"/>
                <w:sz w:val="24"/>
                <w:szCs w:val="24"/>
              </w:rPr>
            </w:pPr>
            <w:r>
              <w:rPr>
                <w:rFonts w:ascii="Times New Roman" w:eastAsia="Times New Roman" w:hAnsi="Times New Roman" w:cs="Times New Roman"/>
                <w:sz w:val="24"/>
                <w:szCs w:val="24"/>
              </w:rPr>
              <w:t>Тема 2.3 Способы преобразования проекций.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№4</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val="829"/>
        </w:trPr>
        <w:tc>
          <w:tcPr>
            <w:tcW w:w="2552" w:type="dxa"/>
            <w:tcBorders>
              <w:top w:val="single" w:sz="6" w:space="0" w:color="auto"/>
              <w:left w:val="single" w:sz="6" w:space="0" w:color="auto"/>
              <w:bottom w:val="single" w:sz="4"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hAnsi="Times New Roman" w:cs="Times New Roman"/>
                <w:sz w:val="24"/>
                <w:szCs w:val="24"/>
              </w:rPr>
            </w:pPr>
            <w:r>
              <w:rPr>
                <w:rFonts w:ascii="Times New Roman" w:eastAsia="Times New Roman" w:hAnsi="Times New Roman" w:cs="Times New Roman"/>
                <w:sz w:val="24"/>
                <w:szCs w:val="24"/>
              </w:rPr>
              <w:t>У2; З1</w:t>
            </w:r>
          </w:p>
        </w:tc>
        <w:tc>
          <w:tcPr>
            <w:tcW w:w="2126" w:type="dxa"/>
            <w:tcBorders>
              <w:top w:val="single" w:sz="6" w:space="0" w:color="auto"/>
              <w:left w:val="single" w:sz="6" w:space="0" w:color="auto"/>
              <w:bottom w:val="single" w:sz="4" w:space="0" w:color="auto"/>
              <w:right w:val="single" w:sz="6" w:space="0" w:color="auto"/>
            </w:tcBorders>
            <w:shd w:val="clear" w:color="auto" w:fill="FFFFFF"/>
          </w:tcPr>
          <w:p w:rsidR="00B86769" w:rsidRDefault="00715586">
            <w:pPr>
              <w:shd w:val="clear" w:color="auto" w:fill="FFFFFF"/>
              <w:ind w:left="125"/>
              <w:rPr>
                <w:rFonts w:ascii="Times New Roman" w:hAnsi="Times New Roman" w:cs="Times New Roman"/>
                <w:sz w:val="24"/>
                <w:szCs w:val="24"/>
              </w:rPr>
            </w:pPr>
            <w:r>
              <w:rPr>
                <w:rFonts w:ascii="Times New Roman" w:eastAsia="Times New Roman" w:hAnsi="Times New Roman" w:cs="Times New Roman"/>
                <w:sz w:val="24"/>
                <w:szCs w:val="24"/>
              </w:rPr>
              <w:t>ОК4; ОК5</w:t>
            </w:r>
          </w:p>
        </w:tc>
        <w:tc>
          <w:tcPr>
            <w:tcW w:w="3969" w:type="dxa"/>
            <w:tcBorders>
              <w:top w:val="single" w:sz="6" w:space="0" w:color="auto"/>
              <w:left w:val="single" w:sz="6" w:space="0" w:color="auto"/>
              <w:bottom w:val="single" w:sz="4" w:space="0" w:color="auto"/>
              <w:right w:val="single" w:sz="6" w:space="0" w:color="auto"/>
            </w:tcBorders>
            <w:shd w:val="clear" w:color="auto" w:fill="FFFFFF"/>
          </w:tcPr>
          <w:p w:rsidR="00B86769" w:rsidRDefault="00715586">
            <w:pPr>
              <w:shd w:val="clear" w:color="auto" w:fill="FFFFFF"/>
              <w:ind w:left="62"/>
              <w:rPr>
                <w:rFonts w:ascii="Times New Roman" w:hAnsi="Times New Roman" w:cs="Times New Roman"/>
                <w:sz w:val="24"/>
                <w:szCs w:val="24"/>
              </w:rPr>
            </w:pPr>
            <w:r>
              <w:rPr>
                <w:rFonts w:ascii="Times New Roman" w:eastAsia="Times New Roman" w:hAnsi="Times New Roman" w:cs="Times New Roman"/>
                <w:bCs/>
                <w:sz w:val="24"/>
                <w:szCs w:val="24"/>
              </w:rPr>
              <w:t xml:space="preserve">Тема </w:t>
            </w:r>
            <w:r>
              <w:rPr>
                <w:rFonts w:ascii="Times New Roman" w:eastAsia="Times New Roman" w:hAnsi="Times New Roman" w:cs="Times New Roman"/>
                <w:sz w:val="24"/>
                <w:szCs w:val="24"/>
              </w:rPr>
              <w:t>2.4 Поверхность и тела</w:t>
            </w:r>
            <w:r>
              <w:rPr>
                <w:rFonts w:ascii="Times New Roman" w:hAnsi="Times New Roman" w:cs="Times New Roman"/>
                <w:sz w:val="24"/>
                <w:szCs w:val="24"/>
              </w:rPr>
              <w:t xml:space="preserve">. </w:t>
            </w:r>
          </w:p>
          <w:p w:rsidR="00B86769" w:rsidRDefault="00715586">
            <w:pPr>
              <w:shd w:val="clear" w:color="auto" w:fill="FFFFFF"/>
              <w:ind w:left="62"/>
              <w:rPr>
                <w:rFonts w:ascii="Times New Roman" w:hAnsi="Times New Roman" w:cs="Times New Roman"/>
                <w:sz w:val="24"/>
                <w:szCs w:val="24"/>
              </w:rPr>
            </w:pPr>
            <w:r>
              <w:rPr>
                <w:rFonts w:ascii="Times New Roman" w:eastAsia="Times New Roman" w:hAnsi="Times New Roman" w:cs="Times New Roman"/>
                <w:bCs/>
                <w:sz w:val="24"/>
                <w:szCs w:val="24"/>
              </w:rPr>
              <w:t>Тема 2.5 Аксонометрические проекции</w:t>
            </w:r>
          </w:p>
        </w:tc>
        <w:tc>
          <w:tcPr>
            <w:tcW w:w="1134" w:type="dxa"/>
            <w:tcBorders>
              <w:top w:val="single" w:sz="6" w:space="0" w:color="auto"/>
              <w:left w:val="single" w:sz="6" w:space="0" w:color="auto"/>
              <w:bottom w:val="single" w:sz="4"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4"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№4</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Тест по теме </w:t>
            </w:r>
          </w:p>
          <w:p w:rsidR="00B86769" w:rsidRDefault="00B86769">
            <w:pPr>
              <w:pStyle w:val="af"/>
              <w:rPr>
                <w:rFonts w:ascii="Times New Roman" w:hAnsi="Times New Roman" w:cs="Times New Roman"/>
                <w:sz w:val="24"/>
                <w:szCs w:val="24"/>
              </w:rPr>
            </w:pP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4"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995"/>
        </w:trPr>
        <w:tc>
          <w:tcPr>
            <w:tcW w:w="2552" w:type="dxa"/>
            <w:tcBorders>
              <w:top w:val="single" w:sz="4"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У2; 31; З3; З4</w:t>
            </w:r>
          </w:p>
        </w:tc>
        <w:tc>
          <w:tcPr>
            <w:tcW w:w="2126" w:type="dxa"/>
            <w:tcBorders>
              <w:top w:val="single" w:sz="4"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ОК4; 0К5</w:t>
            </w:r>
          </w:p>
        </w:tc>
        <w:tc>
          <w:tcPr>
            <w:tcW w:w="3969" w:type="dxa"/>
            <w:tcBorders>
              <w:top w:val="single" w:sz="4"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Тема 2.6 Сечение геометрических тел плоскостями</w:t>
            </w:r>
          </w:p>
        </w:tc>
        <w:tc>
          <w:tcPr>
            <w:tcW w:w="1134" w:type="dxa"/>
            <w:tcBorders>
              <w:top w:val="single" w:sz="4"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4"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№5</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 ВСРС</w:t>
            </w:r>
          </w:p>
          <w:p w:rsidR="00B86769" w:rsidRDefault="00B86769">
            <w:pPr>
              <w:pStyle w:val="af"/>
              <w:rPr>
                <w:rFonts w:ascii="Times New Roman" w:hAnsi="Times New Roman" w:cs="Times New Roman"/>
                <w:sz w:val="24"/>
                <w:szCs w:val="24"/>
              </w:rPr>
            </w:pPr>
          </w:p>
          <w:p w:rsidR="00B86769" w:rsidRDefault="00B86769">
            <w:pPr>
              <w:pStyle w:val="af"/>
              <w:rPr>
                <w:rFonts w:ascii="Times New Roman" w:hAnsi="Times New Roman" w:cs="Times New Roman"/>
                <w:sz w:val="24"/>
                <w:szCs w:val="24"/>
              </w:rPr>
            </w:pPr>
          </w:p>
        </w:tc>
        <w:tc>
          <w:tcPr>
            <w:tcW w:w="2582" w:type="dxa"/>
            <w:tcBorders>
              <w:top w:val="single" w:sz="4"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849"/>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У2; З1;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0К4; 0К5, ОК7</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Тема 2.7 Взаимное пересечение поверхностей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№6</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965"/>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У2;У4; З1;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ОК4; 0К5, ОК6-ОК8</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Тема 2.8 Проекции моделей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№7</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 ВСРС</w:t>
            </w:r>
          </w:p>
          <w:p w:rsidR="00B86769" w:rsidRDefault="00B86769">
            <w:pPr>
              <w:pStyle w:val="af"/>
              <w:rPr>
                <w:rFonts w:ascii="Times New Roman" w:hAnsi="Times New Roman" w:cs="Times New Roman"/>
                <w:sz w:val="24"/>
                <w:szCs w:val="24"/>
              </w:rPr>
            </w:pP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030"/>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УЗ; З4</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0К4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Тема 3.1 Плоские фигуры и геометрические тела. Тема 3.2 Технический рисунок модели</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№8</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581"/>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УЗ; У4;У5; З2;  </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rPr>
                <w:rFonts w:ascii="Times New Roman" w:hAnsi="Times New Roman" w:cs="Times New Roman"/>
                <w:spacing w:val="-6"/>
                <w:sz w:val="24"/>
                <w:szCs w:val="24"/>
              </w:rPr>
            </w:pPr>
            <w:r>
              <w:rPr>
                <w:rFonts w:ascii="Times New Roman" w:eastAsia="Times New Roman" w:hAnsi="Times New Roman" w:cs="Times New Roman"/>
                <w:sz w:val="24"/>
                <w:szCs w:val="24"/>
              </w:rPr>
              <w:t>OK 1; OK5; ПК3.4; ПК 3.2</w:t>
            </w:r>
            <w:r>
              <w:t xml:space="preserve"> </w:t>
            </w:r>
          </w:p>
          <w:p w:rsidR="00B86769" w:rsidRDefault="00B86769">
            <w:pPr>
              <w:shd w:val="clear" w:color="auto" w:fill="FFFFFF"/>
              <w:ind w:left="125"/>
              <w:rPr>
                <w:rFonts w:ascii="Times New Roman" w:eastAsia="Times New Roman" w:hAnsi="Times New Roman" w:cs="Times New Roman"/>
                <w:sz w:val="24"/>
                <w:szCs w:val="24"/>
              </w:rPr>
            </w:pP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Тема 4.1 Правила разработки и оформления конструкторской документации; Тема 4.2 Изображения-виды, разрезы, сечения</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№9, №10</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Презентация</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15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УЗ; У4;У5; З2;  </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ОК5; ПК3.4; ПК3.2</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Тема 4.3 Винтовые поверхности и изделия с резьбой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№12</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15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УЗ; У4; У5; З2</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ОК5; ПК3.2; ПК3.4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Тема 4.4 Эскизы деталей и рабочие чертежи соединения деталей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№13</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15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УЗ; У4; У5; З2,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ОК5; ПК3.2; ПК2.1-ПК2.4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Тема 4.5 </w:t>
            </w:r>
            <w:r>
              <w:rPr>
                <w:rFonts w:ascii="Times New Roman" w:hAnsi="Times New Roman" w:cs="Times New Roman"/>
                <w:iCs/>
                <w:sz w:val="24"/>
                <w:szCs w:val="24"/>
              </w:rPr>
              <w:t>Разъемные и неразъемные соединения деталей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№14</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15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УЗ; У4; У5; З2, З3</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rPr>
                <w:rFonts w:ascii="Times New Roman" w:hAnsi="Times New Roman" w:cs="Times New Roman"/>
                <w:spacing w:val="-6"/>
                <w:sz w:val="24"/>
                <w:szCs w:val="24"/>
              </w:rPr>
            </w:pPr>
            <w:r>
              <w:rPr>
                <w:rFonts w:ascii="Times New Roman" w:eastAsia="Times New Roman" w:hAnsi="Times New Roman" w:cs="Times New Roman"/>
                <w:sz w:val="24"/>
                <w:szCs w:val="24"/>
              </w:rPr>
              <w:t>OK 1; OK5; ПК3.4; ПК 3.2</w:t>
            </w:r>
            <w:r>
              <w:t xml:space="preserve"> </w:t>
            </w:r>
          </w:p>
          <w:p w:rsidR="00B86769" w:rsidRDefault="00B86769">
            <w:pPr>
              <w:shd w:val="clear" w:color="auto" w:fill="FFFFFF"/>
              <w:ind w:left="125"/>
              <w:rPr>
                <w:rFonts w:ascii="Times New Roman" w:eastAsia="Times New Roman" w:hAnsi="Times New Roman" w:cs="Times New Roman"/>
                <w:sz w:val="24"/>
                <w:szCs w:val="24"/>
              </w:rPr>
            </w:pP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napToGrid w:val="0"/>
              <w:rPr>
                <w:rFonts w:ascii="Times New Roman" w:hAnsi="Times New Roman" w:cs="Times New Roman"/>
              </w:rPr>
            </w:pPr>
            <w:r>
              <w:rPr>
                <w:rFonts w:ascii="Times New Roman" w:hAnsi="Times New Roman" w:cs="Times New Roman"/>
              </w:rPr>
              <w:t xml:space="preserve">Тема 4.6 Зубчатые передачи </w:t>
            </w:r>
          </w:p>
          <w:p w:rsidR="00B86769" w:rsidRDefault="00B86769">
            <w:pPr>
              <w:shd w:val="clear" w:color="auto" w:fill="FFFFFF"/>
              <w:ind w:left="62"/>
              <w:rPr>
                <w:rFonts w:ascii="Times New Roman" w:eastAsia="Times New Roman" w:hAnsi="Times New Roman" w:cs="Times New Roman"/>
                <w:bCs/>
                <w:sz w:val="24"/>
                <w:szCs w:val="24"/>
              </w:rPr>
            </w:pP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№15</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Презентация</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623"/>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У1;У4;У5; З2;</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ОК1, ОК5; ПК3.4; ПК3.1-ПК3.2</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Тема 4.7 Чертеж общего вида и сборочный чертеж</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№16, №17</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 xml:space="preserve">Дифференцированный зачет </w:t>
            </w:r>
          </w:p>
          <w:p w:rsidR="00B86769" w:rsidRDefault="00B86769">
            <w:pPr>
              <w:shd w:val="clear" w:color="auto" w:fill="FFFFFF"/>
              <w:rPr>
                <w:rFonts w:ascii="Times New Roman" w:hAnsi="Times New Roman" w:cs="Times New Roman"/>
                <w:sz w:val="24"/>
                <w:szCs w:val="24"/>
              </w:rPr>
            </w:pPr>
          </w:p>
          <w:p w:rsidR="00B86769" w:rsidRDefault="00B86769">
            <w:pPr>
              <w:shd w:val="clear" w:color="auto" w:fill="FFFFFF"/>
              <w:rPr>
                <w:rFonts w:ascii="Times New Roman" w:hAnsi="Times New Roman" w:cs="Times New Roman"/>
                <w:sz w:val="24"/>
                <w:szCs w:val="24"/>
              </w:rPr>
            </w:pPr>
          </w:p>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опрос по темам курса</w:t>
            </w:r>
          </w:p>
        </w:tc>
      </w:tr>
      <w:tr w:rsidR="00B86769">
        <w:trPr>
          <w:trHeight w:hRule="exact" w:val="1227"/>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У1;У4;У5; З2; З5</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ОК5; ПК3.4; ПК3.2; ПК1.3, ПК1.4</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hAnsi="Times New Roman" w:cs="Times New Roman"/>
                <w:sz w:val="24"/>
                <w:szCs w:val="24"/>
              </w:rPr>
              <w:t>Тема 4.8 Чтение и деталирование чертежей</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№18</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Презентация</w:t>
            </w: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r w:rsidR="00B86769">
        <w:trPr>
          <w:trHeight w:hRule="exact" w:val="1556"/>
        </w:trPr>
        <w:tc>
          <w:tcPr>
            <w:tcW w:w="2552" w:type="dxa"/>
            <w:tcBorders>
              <w:top w:val="single" w:sz="6" w:space="0" w:color="auto"/>
              <w:left w:val="single" w:sz="6" w:space="0" w:color="auto"/>
              <w:bottom w:val="single" w:sz="6" w:space="0" w:color="auto"/>
              <w:right w:val="single" w:sz="6" w:space="0" w:color="auto"/>
            </w:tcBorders>
            <w:shd w:val="clear" w:color="auto" w:fill="FFFFFF"/>
          </w:tcPr>
          <w:p w:rsidR="00B86769" w:rsidRDefault="00B86769">
            <w:pPr>
              <w:shd w:val="clear" w:color="auto" w:fill="FFFFFF"/>
              <w:ind w:left="244"/>
              <w:rPr>
                <w:rFonts w:ascii="Times New Roman" w:eastAsia="Times New Roman" w:hAnsi="Times New Roman" w:cs="Times New Roman"/>
                <w:sz w:val="24"/>
                <w:szCs w:val="24"/>
              </w:rPr>
            </w:pPr>
          </w:p>
          <w:p w:rsidR="00B86769" w:rsidRDefault="00715586">
            <w:pPr>
              <w:shd w:val="clear" w:color="auto" w:fill="FFFFFF"/>
              <w:ind w:left="244"/>
              <w:rPr>
                <w:rFonts w:ascii="Times New Roman" w:eastAsia="Times New Roman" w:hAnsi="Times New Roman" w:cs="Times New Roman"/>
                <w:sz w:val="24"/>
                <w:szCs w:val="24"/>
              </w:rPr>
            </w:pPr>
            <w:r>
              <w:rPr>
                <w:rFonts w:ascii="Times New Roman" w:eastAsia="Times New Roman" w:hAnsi="Times New Roman" w:cs="Times New Roman"/>
                <w:sz w:val="24"/>
                <w:szCs w:val="24"/>
              </w:rPr>
              <w:t>У1;У4;У5; З2; З5</w:t>
            </w:r>
          </w:p>
        </w:tc>
        <w:tc>
          <w:tcPr>
            <w:tcW w:w="2126"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125"/>
              <w:rPr>
                <w:rFonts w:ascii="Times New Roman" w:eastAsia="Times New Roman" w:hAnsi="Times New Roman" w:cs="Times New Roman"/>
                <w:sz w:val="24"/>
                <w:szCs w:val="24"/>
              </w:rPr>
            </w:pPr>
            <w:r>
              <w:rPr>
                <w:rFonts w:ascii="Times New Roman" w:eastAsia="Times New Roman" w:hAnsi="Times New Roman" w:cs="Times New Roman"/>
                <w:sz w:val="24"/>
                <w:szCs w:val="24"/>
              </w:rPr>
              <w:t>ОК1-ОК5; ОК7-ОК8,  ПК3.1, ПК3.2, ПК3.4</w:t>
            </w:r>
            <w:r>
              <w:t xml:space="preserve"> </w:t>
            </w:r>
          </w:p>
        </w:tc>
        <w:tc>
          <w:tcPr>
            <w:tcW w:w="3969"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ind w:left="62"/>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Тема 5.1 Выполнение  схем по специальности</w:t>
            </w:r>
          </w:p>
        </w:tc>
        <w:tc>
          <w:tcPr>
            <w:tcW w:w="1134"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jc w:val="center"/>
              <w:rPr>
                <w:rFonts w:ascii="Times New Roman" w:hAnsi="Times New Roman" w:cs="Times New Roman"/>
                <w:bCs/>
                <w:sz w:val="24"/>
                <w:szCs w:val="24"/>
              </w:rPr>
            </w:pPr>
            <w:r>
              <w:rPr>
                <w:rFonts w:ascii="Times New Roman" w:hAnsi="Times New Roman" w:cs="Times New Roman"/>
                <w:bCs/>
                <w:sz w:val="24"/>
                <w:szCs w:val="24"/>
              </w:rPr>
              <w:t>2</w:t>
            </w:r>
          </w:p>
        </w:tc>
        <w:tc>
          <w:tcPr>
            <w:tcW w:w="2693"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Графическая работа №19</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Тест по теме</w:t>
            </w:r>
          </w:p>
          <w:p w:rsidR="00B86769" w:rsidRDefault="00B86769">
            <w:pPr>
              <w:pStyle w:val="af"/>
              <w:rPr>
                <w:rFonts w:ascii="Times New Roman" w:hAnsi="Times New Roman" w:cs="Times New Roman"/>
                <w:sz w:val="24"/>
                <w:szCs w:val="24"/>
              </w:rPr>
            </w:pPr>
          </w:p>
          <w:p w:rsidR="00B86769" w:rsidRDefault="00B86769">
            <w:pPr>
              <w:pStyle w:val="af"/>
              <w:rPr>
                <w:rFonts w:ascii="Times New Roman" w:hAnsi="Times New Roman" w:cs="Times New Roman"/>
                <w:sz w:val="24"/>
                <w:szCs w:val="24"/>
              </w:rPr>
            </w:pPr>
          </w:p>
        </w:tc>
        <w:tc>
          <w:tcPr>
            <w:tcW w:w="2582" w:type="dxa"/>
            <w:tcBorders>
              <w:top w:val="single" w:sz="6" w:space="0" w:color="auto"/>
              <w:left w:val="single" w:sz="6" w:space="0" w:color="auto"/>
              <w:bottom w:val="single" w:sz="6" w:space="0" w:color="auto"/>
              <w:right w:val="single" w:sz="6" w:space="0" w:color="auto"/>
            </w:tcBorders>
            <w:shd w:val="clear" w:color="auto" w:fill="FFFFFF"/>
          </w:tcPr>
          <w:p w:rsidR="00B86769" w:rsidRDefault="00715586">
            <w:pPr>
              <w:shd w:val="clear" w:color="auto" w:fill="FFFFFF"/>
              <w:rPr>
                <w:rFonts w:ascii="Times New Roman" w:hAnsi="Times New Roman" w:cs="Times New Roman"/>
                <w:sz w:val="24"/>
                <w:szCs w:val="24"/>
              </w:rPr>
            </w:pPr>
            <w:r>
              <w:rPr>
                <w:rFonts w:ascii="Times New Roman" w:hAnsi="Times New Roman" w:cs="Times New Roman"/>
                <w:sz w:val="24"/>
                <w:szCs w:val="24"/>
              </w:rPr>
              <w:t>Дифференцированный зачет</w:t>
            </w:r>
          </w:p>
        </w:tc>
      </w:tr>
    </w:tbl>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bCs/>
          <w:sz w:val="24"/>
          <w:szCs w:val="24"/>
          <w:lang w:eastAsia="ru-RU"/>
        </w:rPr>
        <w:sectPr w:rsidR="00B86769">
          <w:pgSz w:w="16838" w:h="11906" w:orient="landscape"/>
          <w:pgMar w:top="709" w:right="1954" w:bottom="851" w:left="1134" w:header="709" w:footer="709" w:gutter="0"/>
          <w:cols w:space="708"/>
          <w:docGrid w:linePitch="360"/>
        </w:sectPr>
      </w:pPr>
    </w:p>
    <w:p w:rsidR="00FC5300" w:rsidRPr="00FC5300" w:rsidRDefault="00FC5300" w:rsidP="00FC5300">
      <w:pPr>
        <w:keepNext/>
        <w:keepLines/>
        <w:spacing w:after="0" w:line="240" w:lineRule="auto"/>
        <w:outlineLvl w:val="3"/>
        <w:rPr>
          <w:rFonts w:ascii="Times New Roman" w:eastAsia="Arial Unicode MS" w:hAnsi="Times New Roman" w:cs="Times New Roman"/>
          <w:b/>
          <w:color w:val="000000"/>
          <w:sz w:val="24"/>
          <w:szCs w:val="24"/>
        </w:rPr>
      </w:pPr>
      <w:bookmarkStart w:id="3" w:name="_Toc219897571"/>
      <w:r>
        <w:rPr>
          <w:rFonts w:ascii="Times New Roman" w:eastAsia="Arial Unicode MS" w:hAnsi="Times New Roman" w:cs="Times New Roman"/>
          <w:b/>
          <w:color w:val="000000"/>
          <w:sz w:val="24"/>
          <w:szCs w:val="24"/>
        </w:rPr>
        <w:lastRenderedPageBreak/>
        <w:t xml:space="preserve">                     </w:t>
      </w:r>
      <w:bookmarkStart w:id="4" w:name="_GoBack"/>
      <w:bookmarkEnd w:id="4"/>
      <w:r>
        <w:rPr>
          <w:rFonts w:ascii="Times New Roman" w:eastAsia="Arial Unicode MS" w:hAnsi="Times New Roman" w:cs="Times New Roman"/>
          <w:b/>
          <w:color w:val="000000"/>
          <w:sz w:val="24"/>
          <w:szCs w:val="24"/>
        </w:rPr>
        <w:t xml:space="preserve">  </w:t>
      </w:r>
      <w:r w:rsidRPr="00FC5300">
        <w:rPr>
          <w:rFonts w:ascii="Times New Roman" w:eastAsia="Arial Unicode MS" w:hAnsi="Times New Roman" w:cs="Times New Roman"/>
          <w:b/>
          <w:color w:val="000000"/>
          <w:sz w:val="24"/>
          <w:szCs w:val="24"/>
        </w:rPr>
        <w:t>ФОНД ОЦЕНОЧНЫХ СРЕДСТВ ДИСЦИПЛИНЫ</w:t>
      </w:r>
    </w:p>
    <w:p w:rsidR="00B86769" w:rsidRDefault="00715586" w:rsidP="006A516C">
      <w:pPr>
        <w:pStyle w:val="1"/>
      </w:pPr>
      <w:r>
        <w:t>ДЛЯ ТЕКУЩЕГО КОНТРОЛЯ ЗНАНИЙ, УМЕНИЙ ОБУЧАЮЩЕГОСЯ</w:t>
      </w:r>
      <w:bookmarkEnd w:id="3"/>
    </w:p>
    <w:p w:rsidR="00B86769" w:rsidRDefault="00715586">
      <w:pPr>
        <w:pStyle w:val="af"/>
        <w:spacing w:line="276" w:lineRule="auto"/>
        <w:jc w:val="both"/>
        <w:rPr>
          <w:rFonts w:ascii="Times New Roman" w:hAnsi="Times New Roman" w:cs="Times New Roman"/>
          <w:sz w:val="24"/>
          <w:szCs w:val="24"/>
        </w:rPr>
      </w:pPr>
      <w:r>
        <w:rPr>
          <w:rFonts w:ascii="Times New Roman" w:hAnsi="Times New Roman" w:cs="Times New Roman"/>
          <w:sz w:val="24"/>
          <w:szCs w:val="24"/>
        </w:rPr>
        <w:tab/>
        <w:t>Текущий контроль проводится преподавателем в процессе  проведения теоретических занятий – графические работы, тестовые задания  по всем темам дисциплины.</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p>
    <w:p w:rsidR="00B86769" w:rsidRDefault="00715586">
      <w:pPr>
        <w:pStyle w:val="af"/>
        <w:spacing w:line="276" w:lineRule="auto"/>
        <w:jc w:val="both"/>
        <w:rPr>
          <w:rFonts w:ascii="Times New Roman" w:hAnsi="Times New Roman" w:cs="Times New Roman"/>
          <w:sz w:val="24"/>
          <w:szCs w:val="24"/>
        </w:rPr>
      </w:pPr>
      <w:r>
        <w:rPr>
          <w:rFonts w:ascii="Times New Roman" w:hAnsi="Times New Roman" w:cs="Times New Roman"/>
          <w:sz w:val="24"/>
          <w:szCs w:val="24"/>
        </w:rPr>
        <w:tab/>
        <w:t>Оценка индивидуальных образовательных достижений по результатам текущего контроля (тестовые задания, презентации) производится в соответствии с универсальной шкалой (таблица 1), с учетом за каждый правильный ответ, пункт -1 балл; шкала оценивания графических работ представлена в таблице 2.</w:t>
      </w:r>
    </w:p>
    <w:p w:rsidR="00B86769" w:rsidRDefault="00715586">
      <w:pPr>
        <w:pStyle w:val="af"/>
        <w:ind w:left="-142"/>
        <w:jc w:val="both"/>
        <w:rPr>
          <w:rFonts w:ascii="Times New Roman" w:hAnsi="Times New Roman" w:cs="Times New Roman"/>
          <w:sz w:val="24"/>
          <w:szCs w:val="24"/>
        </w:rPr>
      </w:pPr>
      <w:r>
        <w:rPr>
          <w:rFonts w:ascii="Times New Roman" w:hAnsi="Times New Roman" w:cs="Times New Roman"/>
          <w:sz w:val="24"/>
          <w:szCs w:val="24"/>
        </w:rPr>
        <w:t xml:space="preserve">      </w:t>
      </w:r>
    </w:p>
    <w:p w:rsidR="00B86769" w:rsidRDefault="00715586">
      <w:pPr>
        <w:pStyle w:val="af"/>
        <w:spacing w:line="276" w:lineRule="auto"/>
        <w:ind w:left="-142"/>
        <w:jc w:val="both"/>
        <w:rPr>
          <w:rFonts w:ascii="Times New Roman" w:hAnsi="Times New Roman" w:cs="Times New Roman"/>
          <w:sz w:val="24"/>
          <w:szCs w:val="24"/>
        </w:rPr>
      </w:pPr>
      <w:r>
        <w:rPr>
          <w:rFonts w:ascii="Times New Roman" w:hAnsi="Times New Roman" w:cs="Times New Roman"/>
          <w:sz w:val="24"/>
          <w:szCs w:val="24"/>
        </w:rPr>
        <w:t xml:space="preserve">             Таблица1 - Универсальная шкала оценивания тестовых заданий</w:t>
      </w:r>
    </w:p>
    <w:tbl>
      <w:tblPr>
        <w:tblW w:w="8674" w:type="dxa"/>
        <w:jc w:val="center"/>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2700"/>
        <w:gridCol w:w="2318"/>
        <w:gridCol w:w="3656"/>
      </w:tblGrid>
      <w:tr w:rsidR="00B86769">
        <w:trPr>
          <w:trHeight w:val="20"/>
          <w:jc w:val="center"/>
        </w:trPr>
        <w:tc>
          <w:tcPr>
            <w:tcW w:w="2700" w:type="dxa"/>
            <w:vMerge w:val="restart"/>
            <w:tcBorders>
              <w:top w:val="single" w:sz="8" w:space="0" w:color="auto"/>
              <w:left w:val="single" w:sz="8" w:space="0" w:color="auto"/>
              <w:bottom w:val="single" w:sz="8" w:space="0" w:color="auto"/>
              <w:right w:val="single" w:sz="6" w:space="0" w:color="auto"/>
            </w:tcBorders>
            <w:noWrap/>
            <w:vAlign w:val="center"/>
          </w:tcPr>
          <w:p w:rsidR="00B86769" w:rsidRDefault="00715586">
            <w:pPr>
              <w:pStyle w:val="af"/>
              <w:spacing w:line="276" w:lineRule="auto"/>
              <w:jc w:val="center"/>
              <w:rPr>
                <w:rFonts w:ascii="Times New Roman" w:hAnsi="Times New Roman" w:cs="Times New Roman"/>
                <w:b/>
                <w:sz w:val="20"/>
                <w:szCs w:val="20"/>
              </w:rPr>
            </w:pPr>
            <w:r>
              <w:rPr>
                <w:rFonts w:ascii="Times New Roman" w:hAnsi="Times New Roman" w:cs="Times New Roman"/>
                <w:b/>
                <w:sz w:val="20"/>
                <w:szCs w:val="20"/>
              </w:rPr>
              <w:t>Процент результативности (правильных ответов)</w:t>
            </w:r>
          </w:p>
        </w:tc>
        <w:tc>
          <w:tcPr>
            <w:tcW w:w="5974" w:type="dxa"/>
            <w:gridSpan w:val="2"/>
            <w:tcBorders>
              <w:top w:val="single" w:sz="8" w:space="0" w:color="auto"/>
              <w:left w:val="single" w:sz="6" w:space="0" w:color="auto"/>
              <w:bottom w:val="single" w:sz="6" w:space="0" w:color="auto"/>
              <w:right w:val="single" w:sz="8" w:space="0" w:color="auto"/>
            </w:tcBorders>
            <w:vAlign w:val="center"/>
          </w:tcPr>
          <w:p w:rsidR="00B86769" w:rsidRDefault="00715586">
            <w:pPr>
              <w:pStyle w:val="af"/>
              <w:spacing w:line="276" w:lineRule="auto"/>
              <w:jc w:val="center"/>
              <w:rPr>
                <w:rFonts w:ascii="Times New Roman" w:hAnsi="Times New Roman" w:cs="Times New Roman"/>
                <w:b/>
                <w:sz w:val="20"/>
                <w:szCs w:val="20"/>
              </w:rPr>
            </w:pPr>
            <w:r>
              <w:rPr>
                <w:rFonts w:ascii="Times New Roman" w:hAnsi="Times New Roman" w:cs="Times New Roman"/>
                <w:b/>
                <w:sz w:val="20"/>
                <w:szCs w:val="20"/>
              </w:rPr>
              <w:t>Качественная оценка индивидуальных образовательных достижений</w:t>
            </w:r>
          </w:p>
        </w:tc>
      </w:tr>
      <w:tr w:rsidR="00B86769">
        <w:trPr>
          <w:trHeight w:val="20"/>
          <w:jc w:val="center"/>
        </w:trPr>
        <w:tc>
          <w:tcPr>
            <w:tcW w:w="0" w:type="auto"/>
            <w:vMerge/>
            <w:tcBorders>
              <w:top w:val="single" w:sz="8" w:space="0" w:color="auto"/>
              <w:left w:val="single" w:sz="8" w:space="0" w:color="auto"/>
              <w:bottom w:val="single" w:sz="8" w:space="0" w:color="auto"/>
              <w:right w:val="single" w:sz="6" w:space="0" w:color="auto"/>
            </w:tcBorders>
            <w:vAlign w:val="center"/>
          </w:tcPr>
          <w:p w:rsidR="00B86769" w:rsidRDefault="00B86769">
            <w:pPr>
              <w:pStyle w:val="af"/>
              <w:spacing w:line="276" w:lineRule="auto"/>
              <w:jc w:val="center"/>
              <w:rPr>
                <w:rFonts w:ascii="Times New Roman" w:hAnsi="Times New Roman" w:cs="Times New Roman"/>
                <w:sz w:val="20"/>
                <w:szCs w:val="20"/>
              </w:rPr>
            </w:pPr>
          </w:p>
        </w:tc>
        <w:tc>
          <w:tcPr>
            <w:tcW w:w="2318" w:type="dxa"/>
            <w:tcBorders>
              <w:top w:val="single" w:sz="6" w:space="0" w:color="auto"/>
              <w:left w:val="single" w:sz="6" w:space="0" w:color="auto"/>
              <w:bottom w:val="single" w:sz="8" w:space="0" w:color="auto"/>
              <w:right w:val="single" w:sz="6" w:space="0" w:color="auto"/>
            </w:tcBorders>
            <w:vAlign w:val="center"/>
          </w:tcPr>
          <w:p w:rsidR="00B86769" w:rsidRDefault="00715586">
            <w:pPr>
              <w:pStyle w:val="af"/>
              <w:spacing w:line="276" w:lineRule="auto"/>
              <w:jc w:val="center"/>
              <w:rPr>
                <w:rFonts w:ascii="Times New Roman" w:hAnsi="Times New Roman" w:cs="Times New Roman"/>
                <w:b/>
                <w:sz w:val="20"/>
                <w:szCs w:val="20"/>
              </w:rPr>
            </w:pPr>
            <w:r>
              <w:rPr>
                <w:rFonts w:ascii="Times New Roman" w:hAnsi="Times New Roman" w:cs="Times New Roman"/>
                <w:b/>
                <w:sz w:val="20"/>
                <w:szCs w:val="20"/>
              </w:rPr>
              <w:t>балл (отметка)</w:t>
            </w:r>
          </w:p>
        </w:tc>
        <w:tc>
          <w:tcPr>
            <w:tcW w:w="3656" w:type="dxa"/>
            <w:tcBorders>
              <w:top w:val="single" w:sz="6" w:space="0" w:color="auto"/>
              <w:left w:val="single" w:sz="6" w:space="0" w:color="auto"/>
              <w:bottom w:val="single" w:sz="8" w:space="0" w:color="auto"/>
              <w:right w:val="single" w:sz="8" w:space="0" w:color="auto"/>
            </w:tcBorders>
            <w:vAlign w:val="center"/>
          </w:tcPr>
          <w:p w:rsidR="00B86769" w:rsidRDefault="00715586">
            <w:pPr>
              <w:pStyle w:val="af"/>
              <w:spacing w:line="276" w:lineRule="auto"/>
              <w:jc w:val="center"/>
              <w:rPr>
                <w:rFonts w:ascii="Times New Roman" w:hAnsi="Times New Roman" w:cs="Times New Roman"/>
                <w:b/>
                <w:sz w:val="20"/>
                <w:szCs w:val="20"/>
              </w:rPr>
            </w:pPr>
            <w:r>
              <w:rPr>
                <w:rFonts w:ascii="Times New Roman" w:hAnsi="Times New Roman" w:cs="Times New Roman"/>
                <w:b/>
                <w:sz w:val="20"/>
                <w:szCs w:val="20"/>
              </w:rPr>
              <w:t>вербальный аналог</w:t>
            </w:r>
          </w:p>
        </w:tc>
      </w:tr>
      <w:tr w:rsidR="00B86769">
        <w:trPr>
          <w:trHeight w:val="20"/>
          <w:jc w:val="center"/>
        </w:trPr>
        <w:tc>
          <w:tcPr>
            <w:tcW w:w="2700" w:type="dxa"/>
            <w:tcBorders>
              <w:top w:val="single" w:sz="8" w:space="0" w:color="auto"/>
              <w:left w:val="single" w:sz="8" w:space="0" w:color="auto"/>
              <w:bottom w:val="single" w:sz="6" w:space="0" w:color="auto"/>
              <w:right w:val="single" w:sz="6" w:space="0" w:color="auto"/>
            </w:tcBorders>
            <w:noWrap/>
            <w:vAlign w:val="center"/>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85 ÷ 100</w:t>
            </w:r>
          </w:p>
        </w:tc>
        <w:tc>
          <w:tcPr>
            <w:tcW w:w="2318" w:type="dxa"/>
            <w:tcBorders>
              <w:top w:val="single" w:sz="8" w:space="0" w:color="auto"/>
              <w:left w:val="single" w:sz="6" w:space="0" w:color="auto"/>
              <w:bottom w:val="single" w:sz="6" w:space="0" w:color="auto"/>
              <w:right w:val="single" w:sz="6" w:space="0" w:color="auto"/>
            </w:tcBorders>
            <w:vAlign w:val="center"/>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5</w:t>
            </w:r>
          </w:p>
        </w:tc>
        <w:tc>
          <w:tcPr>
            <w:tcW w:w="3656" w:type="dxa"/>
            <w:tcBorders>
              <w:top w:val="single" w:sz="8" w:space="0" w:color="auto"/>
              <w:left w:val="single" w:sz="6" w:space="0" w:color="auto"/>
              <w:bottom w:val="single" w:sz="6" w:space="0" w:color="auto"/>
              <w:right w:val="single" w:sz="8" w:space="0" w:color="auto"/>
            </w:tcBorders>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отлично</w:t>
            </w:r>
          </w:p>
        </w:tc>
      </w:tr>
      <w:tr w:rsidR="00B86769">
        <w:trPr>
          <w:trHeight w:val="20"/>
          <w:jc w:val="center"/>
        </w:trPr>
        <w:tc>
          <w:tcPr>
            <w:tcW w:w="2700" w:type="dxa"/>
            <w:tcBorders>
              <w:top w:val="single" w:sz="6" w:space="0" w:color="auto"/>
              <w:left w:val="single" w:sz="8" w:space="0" w:color="auto"/>
              <w:bottom w:val="single" w:sz="6" w:space="0" w:color="auto"/>
              <w:right w:val="single" w:sz="6" w:space="0" w:color="auto"/>
            </w:tcBorders>
            <w:noWrap/>
            <w:vAlign w:val="center"/>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70÷ 84</w:t>
            </w:r>
          </w:p>
        </w:tc>
        <w:tc>
          <w:tcPr>
            <w:tcW w:w="2318" w:type="dxa"/>
            <w:tcBorders>
              <w:top w:val="single" w:sz="6" w:space="0" w:color="auto"/>
              <w:left w:val="single" w:sz="6" w:space="0" w:color="auto"/>
              <w:bottom w:val="single" w:sz="6" w:space="0" w:color="auto"/>
              <w:right w:val="single" w:sz="6" w:space="0" w:color="auto"/>
            </w:tcBorders>
            <w:vAlign w:val="center"/>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3656" w:type="dxa"/>
            <w:tcBorders>
              <w:top w:val="single" w:sz="6" w:space="0" w:color="auto"/>
              <w:left w:val="single" w:sz="6" w:space="0" w:color="auto"/>
              <w:bottom w:val="single" w:sz="6" w:space="0" w:color="auto"/>
              <w:right w:val="single" w:sz="8" w:space="0" w:color="auto"/>
            </w:tcBorders>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хорошо</w:t>
            </w:r>
          </w:p>
        </w:tc>
      </w:tr>
      <w:tr w:rsidR="00B86769">
        <w:trPr>
          <w:trHeight w:val="20"/>
          <w:jc w:val="center"/>
        </w:trPr>
        <w:tc>
          <w:tcPr>
            <w:tcW w:w="2700" w:type="dxa"/>
            <w:tcBorders>
              <w:top w:val="single" w:sz="6" w:space="0" w:color="auto"/>
              <w:left w:val="single" w:sz="8" w:space="0" w:color="auto"/>
              <w:bottom w:val="single" w:sz="6" w:space="0" w:color="auto"/>
              <w:right w:val="single" w:sz="6" w:space="0" w:color="auto"/>
            </w:tcBorders>
            <w:noWrap/>
            <w:vAlign w:val="center"/>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50 ÷ 69</w:t>
            </w:r>
          </w:p>
        </w:tc>
        <w:tc>
          <w:tcPr>
            <w:tcW w:w="2318" w:type="dxa"/>
            <w:tcBorders>
              <w:top w:val="single" w:sz="6" w:space="0" w:color="auto"/>
              <w:left w:val="single" w:sz="6" w:space="0" w:color="auto"/>
              <w:bottom w:val="single" w:sz="6" w:space="0" w:color="auto"/>
              <w:right w:val="single" w:sz="6" w:space="0" w:color="auto"/>
            </w:tcBorders>
            <w:vAlign w:val="center"/>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3</w:t>
            </w:r>
          </w:p>
        </w:tc>
        <w:tc>
          <w:tcPr>
            <w:tcW w:w="3656" w:type="dxa"/>
            <w:tcBorders>
              <w:top w:val="single" w:sz="6" w:space="0" w:color="auto"/>
              <w:left w:val="single" w:sz="6" w:space="0" w:color="auto"/>
              <w:bottom w:val="single" w:sz="6" w:space="0" w:color="auto"/>
              <w:right w:val="single" w:sz="8" w:space="0" w:color="auto"/>
            </w:tcBorders>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удовлетворительно</w:t>
            </w:r>
          </w:p>
        </w:tc>
      </w:tr>
      <w:tr w:rsidR="00B86769">
        <w:trPr>
          <w:trHeight w:val="20"/>
          <w:jc w:val="center"/>
        </w:trPr>
        <w:tc>
          <w:tcPr>
            <w:tcW w:w="2700" w:type="dxa"/>
            <w:tcBorders>
              <w:top w:val="single" w:sz="6" w:space="0" w:color="auto"/>
              <w:left w:val="single" w:sz="8" w:space="0" w:color="auto"/>
              <w:bottom w:val="single" w:sz="8" w:space="0" w:color="auto"/>
              <w:right w:val="single" w:sz="6" w:space="0" w:color="auto"/>
            </w:tcBorders>
            <w:noWrap/>
            <w:vAlign w:val="center"/>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менее 50</w:t>
            </w:r>
          </w:p>
        </w:tc>
        <w:tc>
          <w:tcPr>
            <w:tcW w:w="2318" w:type="dxa"/>
            <w:tcBorders>
              <w:top w:val="single" w:sz="6" w:space="0" w:color="auto"/>
              <w:left w:val="single" w:sz="6" w:space="0" w:color="auto"/>
              <w:bottom w:val="single" w:sz="8" w:space="0" w:color="auto"/>
              <w:right w:val="single" w:sz="6" w:space="0" w:color="auto"/>
            </w:tcBorders>
            <w:vAlign w:val="center"/>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2</w:t>
            </w:r>
          </w:p>
        </w:tc>
        <w:tc>
          <w:tcPr>
            <w:tcW w:w="3656" w:type="dxa"/>
            <w:tcBorders>
              <w:top w:val="single" w:sz="6" w:space="0" w:color="auto"/>
              <w:left w:val="single" w:sz="6" w:space="0" w:color="auto"/>
              <w:bottom w:val="single" w:sz="8" w:space="0" w:color="auto"/>
              <w:right w:val="single" w:sz="8" w:space="0" w:color="auto"/>
            </w:tcBorders>
          </w:tcPr>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sz w:val="24"/>
                <w:szCs w:val="24"/>
              </w:rPr>
              <w:t>неудовлетворительно</w:t>
            </w:r>
          </w:p>
        </w:tc>
      </w:tr>
    </w:tbl>
    <w:p w:rsidR="00B86769" w:rsidRDefault="00B86769">
      <w:pPr>
        <w:pStyle w:val="af"/>
        <w:jc w:val="center"/>
        <w:rPr>
          <w:rFonts w:ascii="Times New Roman" w:hAnsi="Times New Roman" w:cs="Times New Roman"/>
          <w:sz w:val="24"/>
          <w:szCs w:val="24"/>
        </w:rPr>
      </w:pPr>
    </w:p>
    <w:p w:rsidR="00B86769" w:rsidRDefault="00B86769">
      <w:pPr>
        <w:pStyle w:val="af"/>
        <w:rPr>
          <w:rFonts w:ascii="Times New Roman" w:hAnsi="Times New Roman" w:cs="Times New Roman"/>
          <w:sz w:val="24"/>
          <w:szCs w:val="24"/>
          <w:lang w:eastAsia="ru-RU"/>
        </w:rPr>
      </w:pPr>
    </w:p>
    <w:p w:rsidR="00B86769" w:rsidRDefault="00715586">
      <w:pPr>
        <w:pStyle w:val="af"/>
        <w:tabs>
          <w:tab w:val="left" w:pos="3261"/>
        </w:tabs>
        <w:rPr>
          <w:rFonts w:ascii="Times New Roman" w:hAnsi="Times New Roman" w:cs="Times New Roman"/>
          <w:sz w:val="24"/>
          <w:szCs w:val="24"/>
          <w:lang w:eastAsia="ru-RU"/>
        </w:rPr>
      </w:pPr>
      <w:r>
        <w:rPr>
          <w:rFonts w:ascii="Times New Roman" w:hAnsi="Times New Roman" w:cs="Times New Roman"/>
          <w:sz w:val="24"/>
          <w:szCs w:val="24"/>
        </w:rPr>
        <w:t>Таблица 2- Шкала оценивания</w:t>
      </w:r>
      <w:r>
        <w:rPr>
          <w:rFonts w:ascii="Times New Roman" w:hAnsi="Times New Roman" w:cs="Times New Roman"/>
          <w:sz w:val="24"/>
          <w:szCs w:val="24"/>
        </w:rPr>
        <w:tab/>
        <w:t>графических работ</w:t>
      </w:r>
    </w:p>
    <w:tbl>
      <w:tblPr>
        <w:tblStyle w:val="ad"/>
        <w:tblpPr w:leftFromText="180" w:rightFromText="180" w:vertAnchor="text" w:horzAnchor="margin" w:tblpY="19"/>
        <w:tblW w:w="10206" w:type="dxa"/>
        <w:tblLayout w:type="fixed"/>
        <w:tblLook w:val="04A0" w:firstRow="1" w:lastRow="0" w:firstColumn="1" w:lastColumn="0" w:noHBand="0" w:noVBand="1"/>
      </w:tblPr>
      <w:tblGrid>
        <w:gridCol w:w="3402"/>
        <w:gridCol w:w="2410"/>
        <w:gridCol w:w="992"/>
        <w:gridCol w:w="3402"/>
      </w:tblGrid>
      <w:tr w:rsidR="00B86769">
        <w:trPr>
          <w:trHeight w:val="156"/>
        </w:trPr>
        <w:tc>
          <w:tcPr>
            <w:tcW w:w="10206" w:type="dxa"/>
            <w:gridSpan w:val="4"/>
          </w:tcPr>
          <w:p w:rsidR="00B86769" w:rsidRDefault="00715586">
            <w:pPr>
              <w:pStyle w:val="ae"/>
              <w:spacing w:before="120" w:after="120" w:line="240" w:lineRule="auto"/>
              <w:ind w:left="0"/>
              <w:jc w:val="center"/>
              <w:rPr>
                <w:rFonts w:ascii="Times New Roman" w:hAnsi="Times New Roman" w:cs="Times New Roman"/>
                <w:b/>
                <w:sz w:val="20"/>
                <w:szCs w:val="20"/>
              </w:rPr>
            </w:pPr>
            <w:r>
              <w:rPr>
                <w:rFonts w:ascii="Times New Roman" w:hAnsi="Times New Roman" w:cs="Times New Roman"/>
                <w:b/>
                <w:sz w:val="20"/>
                <w:szCs w:val="20"/>
              </w:rPr>
              <w:t>Наличие ошибок выбора количества видов и масштабов,  выполнения элементов чертежа или эскиза (несоответствие требованиям стандартов ЕСКД)</w:t>
            </w:r>
          </w:p>
        </w:tc>
      </w:tr>
      <w:tr w:rsidR="00B86769">
        <w:trPr>
          <w:trHeight w:val="414"/>
        </w:trPr>
        <w:tc>
          <w:tcPr>
            <w:tcW w:w="581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Количество ошибок</w:t>
            </w:r>
          </w:p>
        </w:tc>
        <w:tc>
          <w:tcPr>
            <w:tcW w:w="4394"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Баллы</w:t>
            </w:r>
          </w:p>
        </w:tc>
      </w:tr>
      <w:tr w:rsidR="00B86769">
        <w:trPr>
          <w:trHeight w:val="296"/>
        </w:trPr>
        <w:tc>
          <w:tcPr>
            <w:tcW w:w="581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0</w:t>
            </w:r>
          </w:p>
        </w:tc>
        <w:tc>
          <w:tcPr>
            <w:tcW w:w="4394"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4</w:t>
            </w:r>
          </w:p>
        </w:tc>
      </w:tr>
      <w:tr w:rsidR="00B86769">
        <w:trPr>
          <w:trHeight w:val="281"/>
        </w:trPr>
        <w:tc>
          <w:tcPr>
            <w:tcW w:w="581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1-2</w:t>
            </w:r>
          </w:p>
        </w:tc>
        <w:tc>
          <w:tcPr>
            <w:tcW w:w="4394"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3</w:t>
            </w:r>
          </w:p>
        </w:tc>
      </w:tr>
      <w:tr w:rsidR="00B86769">
        <w:trPr>
          <w:trHeight w:val="281"/>
        </w:trPr>
        <w:tc>
          <w:tcPr>
            <w:tcW w:w="581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3-4</w:t>
            </w:r>
          </w:p>
        </w:tc>
        <w:tc>
          <w:tcPr>
            <w:tcW w:w="4394"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2</w:t>
            </w:r>
          </w:p>
        </w:tc>
      </w:tr>
      <w:tr w:rsidR="00B86769">
        <w:trPr>
          <w:trHeight w:val="296"/>
        </w:trPr>
        <w:tc>
          <w:tcPr>
            <w:tcW w:w="581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5 и более</w:t>
            </w:r>
          </w:p>
        </w:tc>
        <w:tc>
          <w:tcPr>
            <w:tcW w:w="4394"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0</w:t>
            </w:r>
          </w:p>
        </w:tc>
      </w:tr>
      <w:tr w:rsidR="00B86769">
        <w:trPr>
          <w:trHeight w:val="296"/>
        </w:trPr>
        <w:tc>
          <w:tcPr>
            <w:tcW w:w="3402" w:type="dxa"/>
          </w:tcPr>
          <w:p w:rsidR="00B86769" w:rsidRDefault="00715586">
            <w:pPr>
              <w:pStyle w:val="ae"/>
              <w:spacing w:after="0" w:line="240" w:lineRule="auto"/>
              <w:ind w:left="0"/>
              <w:rPr>
                <w:rFonts w:ascii="Times New Roman" w:hAnsi="Times New Roman" w:cs="Times New Roman"/>
                <w:b/>
                <w:sz w:val="20"/>
                <w:szCs w:val="20"/>
              </w:rPr>
            </w:pPr>
            <w:r>
              <w:rPr>
                <w:rFonts w:ascii="Times New Roman" w:hAnsi="Times New Roman" w:cs="Times New Roman"/>
                <w:b/>
                <w:sz w:val="20"/>
                <w:szCs w:val="20"/>
              </w:rPr>
              <w:t xml:space="preserve">Оценивание качества работы: </w:t>
            </w:r>
          </w:p>
        </w:tc>
        <w:tc>
          <w:tcPr>
            <w:tcW w:w="6804" w:type="dxa"/>
            <w:gridSpan w:val="3"/>
          </w:tcPr>
          <w:p w:rsidR="00B86769" w:rsidRDefault="00715586">
            <w:pPr>
              <w:pStyle w:val="ae"/>
              <w:spacing w:after="0" w:line="240" w:lineRule="auto"/>
              <w:ind w:left="0"/>
              <w:rPr>
                <w:rFonts w:ascii="Times New Roman" w:hAnsi="Times New Roman" w:cs="Times New Roman"/>
                <w:sz w:val="20"/>
                <w:szCs w:val="20"/>
              </w:rPr>
            </w:pPr>
            <w:r>
              <w:rPr>
                <w:rFonts w:ascii="Times New Roman" w:hAnsi="Times New Roman" w:cs="Times New Roman"/>
                <w:sz w:val="20"/>
                <w:szCs w:val="20"/>
              </w:rPr>
              <w:t>отсутствие существенных помарок и повреждений ватмана –</w:t>
            </w:r>
          </w:p>
          <w:p w:rsidR="00B86769" w:rsidRDefault="00715586">
            <w:pPr>
              <w:pStyle w:val="ae"/>
              <w:spacing w:after="0" w:line="240" w:lineRule="auto"/>
              <w:ind w:left="0"/>
              <w:rPr>
                <w:rFonts w:ascii="Times New Roman" w:hAnsi="Times New Roman" w:cs="Times New Roman"/>
                <w:sz w:val="20"/>
                <w:szCs w:val="20"/>
              </w:rPr>
            </w:pPr>
            <w:r>
              <w:rPr>
                <w:rFonts w:ascii="Times New Roman" w:hAnsi="Times New Roman" w:cs="Times New Roman"/>
                <w:sz w:val="20"/>
                <w:szCs w:val="20"/>
              </w:rPr>
              <w:t xml:space="preserve"> 1 балл</w:t>
            </w:r>
          </w:p>
        </w:tc>
      </w:tr>
      <w:tr w:rsidR="00B86769">
        <w:trPr>
          <w:trHeight w:val="296"/>
        </w:trPr>
        <w:tc>
          <w:tcPr>
            <w:tcW w:w="10206" w:type="dxa"/>
            <w:gridSpan w:val="4"/>
          </w:tcPr>
          <w:p w:rsidR="00B86769" w:rsidRDefault="00B86769">
            <w:pPr>
              <w:pStyle w:val="ae"/>
              <w:spacing w:after="0" w:line="240" w:lineRule="auto"/>
              <w:ind w:left="0"/>
              <w:rPr>
                <w:rFonts w:ascii="Times New Roman" w:hAnsi="Times New Roman" w:cs="Times New Roman"/>
                <w:sz w:val="20"/>
                <w:szCs w:val="20"/>
              </w:rPr>
            </w:pPr>
          </w:p>
        </w:tc>
      </w:tr>
      <w:tr w:rsidR="00B86769">
        <w:trPr>
          <w:trHeight w:val="296"/>
        </w:trPr>
        <w:tc>
          <w:tcPr>
            <w:tcW w:w="3402" w:type="dxa"/>
            <w:vMerge w:val="restart"/>
          </w:tcPr>
          <w:p w:rsidR="00B86769" w:rsidRDefault="00715586">
            <w:pPr>
              <w:pStyle w:val="ae"/>
              <w:spacing w:after="0" w:line="240" w:lineRule="auto"/>
              <w:ind w:left="0"/>
              <w:jc w:val="center"/>
              <w:rPr>
                <w:rFonts w:ascii="Times New Roman" w:hAnsi="Times New Roman" w:cs="Times New Roman"/>
                <w:b/>
                <w:sz w:val="20"/>
                <w:szCs w:val="20"/>
              </w:rPr>
            </w:pPr>
            <w:r>
              <w:rPr>
                <w:rFonts w:ascii="Times New Roman" w:hAnsi="Times New Roman" w:cs="Times New Roman"/>
                <w:b/>
                <w:sz w:val="20"/>
                <w:szCs w:val="20"/>
              </w:rPr>
              <w:t>Количество набранных баллов результативности</w:t>
            </w:r>
          </w:p>
        </w:tc>
        <w:tc>
          <w:tcPr>
            <w:tcW w:w="6804" w:type="dxa"/>
            <w:gridSpan w:val="3"/>
          </w:tcPr>
          <w:p w:rsidR="00B86769" w:rsidRDefault="00715586">
            <w:pPr>
              <w:pStyle w:val="ae"/>
              <w:spacing w:after="0" w:line="240" w:lineRule="auto"/>
              <w:ind w:left="0"/>
              <w:jc w:val="center"/>
              <w:rPr>
                <w:rFonts w:ascii="Times New Roman" w:hAnsi="Times New Roman" w:cs="Times New Roman"/>
                <w:b/>
                <w:sz w:val="20"/>
                <w:szCs w:val="20"/>
              </w:rPr>
            </w:pPr>
            <w:r>
              <w:rPr>
                <w:rFonts w:ascii="Times New Roman" w:hAnsi="Times New Roman" w:cs="Times New Roman"/>
                <w:b/>
                <w:sz w:val="20"/>
                <w:szCs w:val="20"/>
              </w:rPr>
              <w:t>Оценка уровня подготовки</w:t>
            </w:r>
          </w:p>
        </w:tc>
      </w:tr>
      <w:tr w:rsidR="00B86769">
        <w:trPr>
          <w:trHeight w:val="296"/>
        </w:trPr>
        <w:tc>
          <w:tcPr>
            <w:tcW w:w="3402" w:type="dxa"/>
            <w:vMerge/>
          </w:tcPr>
          <w:p w:rsidR="00B86769" w:rsidRDefault="00B86769">
            <w:pPr>
              <w:pStyle w:val="ae"/>
              <w:spacing w:after="0" w:line="240" w:lineRule="auto"/>
              <w:ind w:left="0"/>
              <w:rPr>
                <w:rFonts w:ascii="Times New Roman" w:hAnsi="Times New Roman" w:cs="Times New Roman"/>
                <w:sz w:val="20"/>
                <w:szCs w:val="20"/>
              </w:rPr>
            </w:pPr>
          </w:p>
        </w:tc>
        <w:tc>
          <w:tcPr>
            <w:tcW w:w="340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 xml:space="preserve">Балл (отметка) </w:t>
            </w:r>
          </w:p>
        </w:tc>
        <w:tc>
          <w:tcPr>
            <w:tcW w:w="3402" w:type="dxa"/>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Вербальный аналог</w:t>
            </w:r>
          </w:p>
        </w:tc>
      </w:tr>
      <w:tr w:rsidR="00B86769">
        <w:trPr>
          <w:trHeight w:val="296"/>
        </w:trPr>
        <w:tc>
          <w:tcPr>
            <w:tcW w:w="3402" w:type="dxa"/>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5</w:t>
            </w:r>
          </w:p>
        </w:tc>
        <w:tc>
          <w:tcPr>
            <w:tcW w:w="340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5</w:t>
            </w:r>
          </w:p>
        </w:tc>
        <w:tc>
          <w:tcPr>
            <w:tcW w:w="3402" w:type="dxa"/>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Отлично</w:t>
            </w:r>
          </w:p>
        </w:tc>
      </w:tr>
      <w:tr w:rsidR="00B86769">
        <w:trPr>
          <w:trHeight w:val="296"/>
        </w:trPr>
        <w:tc>
          <w:tcPr>
            <w:tcW w:w="3402" w:type="dxa"/>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4</w:t>
            </w:r>
          </w:p>
        </w:tc>
        <w:tc>
          <w:tcPr>
            <w:tcW w:w="340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4</w:t>
            </w:r>
          </w:p>
        </w:tc>
        <w:tc>
          <w:tcPr>
            <w:tcW w:w="3402" w:type="dxa"/>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Хорошо</w:t>
            </w:r>
          </w:p>
        </w:tc>
      </w:tr>
      <w:tr w:rsidR="00B86769">
        <w:trPr>
          <w:trHeight w:val="296"/>
        </w:trPr>
        <w:tc>
          <w:tcPr>
            <w:tcW w:w="3402" w:type="dxa"/>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3</w:t>
            </w:r>
          </w:p>
        </w:tc>
        <w:tc>
          <w:tcPr>
            <w:tcW w:w="340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3</w:t>
            </w:r>
          </w:p>
        </w:tc>
        <w:tc>
          <w:tcPr>
            <w:tcW w:w="3402" w:type="dxa"/>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Удовлетворительно</w:t>
            </w:r>
          </w:p>
        </w:tc>
      </w:tr>
      <w:tr w:rsidR="00B86769">
        <w:trPr>
          <w:trHeight w:val="296"/>
        </w:trPr>
        <w:tc>
          <w:tcPr>
            <w:tcW w:w="3402" w:type="dxa"/>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2 и менее</w:t>
            </w:r>
          </w:p>
        </w:tc>
        <w:tc>
          <w:tcPr>
            <w:tcW w:w="3402" w:type="dxa"/>
            <w:gridSpan w:val="2"/>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2</w:t>
            </w:r>
          </w:p>
        </w:tc>
        <w:tc>
          <w:tcPr>
            <w:tcW w:w="3402" w:type="dxa"/>
          </w:tcPr>
          <w:p w:rsidR="00B86769" w:rsidRDefault="00715586">
            <w:pPr>
              <w:pStyle w:val="ae"/>
              <w:spacing w:after="0" w:line="240" w:lineRule="auto"/>
              <w:ind w:left="0"/>
              <w:jc w:val="center"/>
              <w:rPr>
                <w:rFonts w:ascii="Times New Roman" w:hAnsi="Times New Roman" w:cs="Times New Roman"/>
                <w:sz w:val="20"/>
                <w:szCs w:val="20"/>
              </w:rPr>
            </w:pPr>
            <w:r>
              <w:rPr>
                <w:rFonts w:ascii="Times New Roman" w:hAnsi="Times New Roman" w:cs="Times New Roman"/>
                <w:sz w:val="20"/>
                <w:szCs w:val="20"/>
              </w:rPr>
              <w:t>Неудовлетворительно</w:t>
            </w:r>
          </w:p>
        </w:tc>
      </w:tr>
    </w:tbl>
    <w:p w:rsidR="00B86769" w:rsidRDefault="00B86769">
      <w:pPr>
        <w:spacing w:before="100" w:beforeAutospacing="1" w:after="75" w:line="240" w:lineRule="auto"/>
        <w:jc w:val="center"/>
        <w:outlineLvl w:val="2"/>
        <w:rPr>
          <w:rFonts w:ascii="Times New Roman" w:hAnsi="Times New Roman" w:cs="Times New Roman"/>
          <w:b/>
          <w:sz w:val="24"/>
          <w:szCs w:val="24"/>
        </w:rPr>
      </w:pPr>
    </w:p>
    <w:p w:rsidR="00B86769" w:rsidRDefault="00715586">
      <w:pPr>
        <w:ind w:left="426"/>
        <w:rPr>
          <w:rFonts w:ascii="Times New Roman" w:hAnsi="Times New Roman" w:cs="Times New Roman"/>
          <w:sz w:val="28"/>
          <w:szCs w:val="28"/>
        </w:rPr>
      </w:pPr>
      <w:r>
        <w:rPr>
          <w:rFonts w:ascii="Times New Roman" w:hAnsi="Times New Roman" w:cs="Times New Roman"/>
          <w:sz w:val="28"/>
          <w:szCs w:val="28"/>
        </w:rPr>
        <w:t>Презентации. Требования к презентациям</w:t>
      </w:r>
    </w:p>
    <w:p w:rsidR="00B86769" w:rsidRDefault="00715586">
      <w:pPr>
        <w:pStyle w:val="Default"/>
        <w:numPr>
          <w:ilvl w:val="0"/>
          <w:numId w:val="1"/>
        </w:numPr>
        <w:spacing w:after="16" w:line="276" w:lineRule="auto"/>
        <w:ind w:left="993" w:hanging="426"/>
        <w:rPr>
          <w:color w:val="000000" w:themeColor="text1"/>
          <w:sz w:val="28"/>
          <w:szCs w:val="28"/>
        </w:rPr>
      </w:pPr>
      <w:r>
        <w:rPr>
          <w:color w:val="000000" w:themeColor="text1"/>
          <w:sz w:val="28"/>
          <w:szCs w:val="28"/>
        </w:rPr>
        <w:t xml:space="preserve">Презентация проекта должна быть выполнена в формате Microsoft Power Point. </w:t>
      </w:r>
    </w:p>
    <w:p w:rsidR="00B86769" w:rsidRDefault="00715586">
      <w:pPr>
        <w:pStyle w:val="Default"/>
        <w:numPr>
          <w:ilvl w:val="0"/>
          <w:numId w:val="1"/>
        </w:numPr>
        <w:spacing w:after="16" w:line="276" w:lineRule="auto"/>
        <w:ind w:left="993" w:hanging="426"/>
        <w:rPr>
          <w:color w:val="000000" w:themeColor="text1"/>
          <w:sz w:val="28"/>
          <w:szCs w:val="28"/>
        </w:rPr>
      </w:pPr>
      <w:r>
        <w:rPr>
          <w:color w:val="000000" w:themeColor="text1"/>
          <w:sz w:val="28"/>
          <w:szCs w:val="28"/>
        </w:rPr>
        <w:t xml:space="preserve">Длительность презентации – не более 5-7 минут. </w:t>
      </w:r>
    </w:p>
    <w:p w:rsidR="00B86769" w:rsidRDefault="00715586">
      <w:pPr>
        <w:pStyle w:val="Default"/>
        <w:numPr>
          <w:ilvl w:val="0"/>
          <w:numId w:val="1"/>
        </w:numPr>
        <w:spacing w:after="16" w:line="276" w:lineRule="auto"/>
        <w:ind w:left="993" w:hanging="426"/>
        <w:rPr>
          <w:color w:val="000000" w:themeColor="text1"/>
          <w:sz w:val="28"/>
          <w:szCs w:val="28"/>
        </w:rPr>
      </w:pPr>
      <w:r>
        <w:rPr>
          <w:color w:val="000000" w:themeColor="text1"/>
          <w:sz w:val="28"/>
          <w:szCs w:val="28"/>
        </w:rPr>
        <w:t xml:space="preserve">Рекомендуемый объем – не более 7-10 слайдов. </w:t>
      </w:r>
    </w:p>
    <w:p w:rsidR="00B86769" w:rsidRDefault="00715586">
      <w:pPr>
        <w:pStyle w:val="Default"/>
        <w:numPr>
          <w:ilvl w:val="0"/>
          <w:numId w:val="1"/>
        </w:numPr>
        <w:spacing w:after="16" w:line="276" w:lineRule="auto"/>
        <w:ind w:left="993" w:hanging="426"/>
        <w:rPr>
          <w:color w:val="000000" w:themeColor="text1"/>
          <w:sz w:val="28"/>
          <w:szCs w:val="28"/>
        </w:rPr>
      </w:pPr>
      <w:r>
        <w:rPr>
          <w:color w:val="000000" w:themeColor="text1"/>
          <w:sz w:val="28"/>
          <w:szCs w:val="28"/>
        </w:rPr>
        <w:t xml:space="preserve">Все слайды, за исключением титульного, должны быть пронумерованы. </w:t>
      </w:r>
    </w:p>
    <w:p w:rsidR="00B86769" w:rsidRDefault="00715586">
      <w:pPr>
        <w:pStyle w:val="Default"/>
        <w:numPr>
          <w:ilvl w:val="0"/>
          <w:numId w:val="1"/>
        </w:numPr>
        <w:spacing w:after="16" w:line="276" w:lineRule="auto"/>
        <w:ind w:left="993" w:hanging="426"/>
        <w:rPr>
          <w:color w:val="000000" w:themeColor="text1"/>
          <w:sz w:val="28"/>
          <w:szCs w:val="28"/>
        </w:rPr>
      </w:pPr>
      <w:r>
        <w:rPr>
          <w:color w:val="000000" w:themeColor="text1"/>
          <w:sz w:val="28"/>
          <w:szCs w:val="28"/>
        </w:rPr>
        <w:lastRenderedPageBreak/>
        <w:t xml:space="preserve">Презентация должна быть предоставлена на Flash Drive (USB), распознаваемом стандартной операционной системой Windows. </w:t>
      </w:r>
    </w:p>
    <w:p w:rsidR="00B86769" w:rsidRDefault="00715586">
      <w:pPr>
        <w:pStyle w:val="Default"/>
        <w:numPr>
          <w:ilvl w:val="0"/>
          <w:numId w:val="1"/>
        </w:numPr>
        <w:spacing w:line="276" w:lineRule="auto"/>
        <w:ind w:left="993" w:hanging="426"/>
        <w:rPr>
          <w:color w:val="000000" w:themeColor="text1"/>
          <w:sz w:val="28"/>
          <w:szCs w:val="28"/>
        </w:rPr>
      </w:pPr>
      <w:r>
        <w:rPr>
          <w:color w:val="000000" w:themeColor="text1"/>
          <w:sz w:val="28"/>
          <w:szCs w:val="28"/>
        </w:rPr>
        <w:t xml:space="preserve">Соблюдение общепринятых требований к оформлению мультимедийных презентаций (шрифт, контрастность, анимация и т.д.). </w:t>
      </w:r>
    </w:p>
    <w:p w:rsidR="00B86769" w:rsidRDefault="00715586">
      <w:pPr>
        <w:pStyle w:val="Default"/>
        <w:numPr>
          <w:ilvl w:val="0"/>
          <w:numId w:val="1"/>
        </w:numPr>
        <w:spacing w:line="276" w:lineRule="auto"/>
        <w:ind w:left="993" w:hanging="426"/>
        <w:rPr>
          <w:color w:val="000000" w:themeColor="text1"/>
          <w:sz w:val="28"/>
          <w:szCs w:val="28"/>
        </w:rPr>
      </w:pPr>
      <w:r>
        <w:rPr>
          <w:color w:val="000000" w:themeColor="text1"/>
          <w:sz w:val="28"/>
          <w:szCs w:val="28"/>
        </w:rPr>
        <w:t>Широта и достоверность содержания.</w:t>
      </w:r>
    </w:p>
    <w:p w:rsidR="00B86769" w:rsidRDefault="00715586">
      <w:pPr>
        <w:pStyle w:val="Default"/>
        <w:numPr>
          <w:ilvl w:val="0"/>
          <w:numId w:val="1"/>
        </w:numPr>
        <w:spacing w:line="276" w:lineRule="auto"/>
        <w:ind w:left="993" w:hanging="426"/>
        <w:rPr>
          <w:color w:val="000000" w:themeColor="text1"/>
          <w:sz w:val="28"/>
          <w:szCs w:val="28"/>
        </w:rPr>
      </w:pPr>
      <w:r>
        <w:rPr>
          <w:color w:val="000000" w:themeColor="text1"/>
          <w:sz w:val="28"/>
          <w:szCs w:val="28"/>
        </w:rPr>
        <w:t>Защита презентации (ответы на вопросы). За каждый пункт -1 балл.</w:t>
      </w:r>
    </w:p>
    <w:p w:rsidR="00B86769" w:rsidRDefault="00B86769">
      <w:pPr>
        <w:shd w:val="clear" w:color="auto" w:fill="FFFFFF"/>
        <w:autoSpaceDE w:val="0"/>
        <w:autoSpaceDN w:val="0"/>
        <w:adjustRightInd w:val="0"/>
        <w:spacing w:after="0" w:line="240" w:lineRule="auto"/>
        <w:jc w:val="both"/>
      </w:pPr>
    </w:p>
    <w:p w:rsidR="00B86769" w:rsidRDefault="00B86769">
      <w:pPr>
        <w:jc w:val="center"/>
        <w:outlineLvl w:val="0"/>
        <w:rPr>
          <w:b/>
          <w:sz w:val="28"/>
          <w:szCs w:val="28"/>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Тема 1.1 Основные сведения по оформлению чертежей</w:t>
      </w:r>
    </w:p>
    <w:p w:rsidR="00B86769" w:rsidRDefault="00715586">
      <w:pPr>
        <w:jc w:val="both"/>
        <w:outlineLvl w:val="0"/>
        <w:rPr>
          <w:rFonts w:ascii="Times New Roman" w:hAnsi="Times New Roman" w:cs="Times New Roman"/>
          <w:b/>
          <w:sz w:val="28"/>
          <w:szCs w:val="28"/>
        </w:rPr>
      </w:pPr>
      <w:bookmarkStart w:id="5" w:name="_Toc219897572"/>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работа1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5"/>
    </w:p>
    <w:p w:rsidR="00B86769" w:rsidRDefault="00715586">
      <w:pPr>
        <w:pStyle w:val="af"/>
        <w:spacing w:line="276" w:lineRule="auto"/>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715586">
      <w:pPr>
        <w:pStyle w:val="af"/>
        <w:spacing w:line="276" w:lineRule="auto"/>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rPr>
          <w:rFonts w:ascii="Times New Roman" w:hAnsi="Times New Roman" w:cs="Times New Roman"/>
          <w:sz w:val="24"/>
          <w:szCs w:val="24"/>
        </w:rPr>
      </w:pPr>
    </w:p>
    <w:p w:rsidR="00B86769" w:rsidRDefault="00715586">
      <w:pPr>
        <w:pStyle w:val="ae"/>
        <w:numPr>
          <w:ilvl w:val="0"/>
          <w:numId w:val="2"/>
        </w:numPr>
        <w:spacing w:after="0"/>
        <w:jc w:val="both"/>
        <w:rPr>
          <w:rFonts w:ascii="Times New Roman" w:hAnsi="Times New Roman"/>
          <w:color w:val="000000"/>
          <w:sz w:val="24"/>
          <w:szCs w:val="24"/>
        </w:rPr>
      </w:pPr>
      <w:r>
        <w:rPr>
          <w:rFonts w:ascii="Times New Roman" w:hAnsi="Times New Roman"/>
          <w:bCs/>
          <w:color w:val="000000"/>
          <w:sz w:val="24"/>
          <w:szCs w:val="24"/>
        </w:rPr>
        <w:t>Форматы чертежных листов определяются размерами:</w:t>
      </w:r>
    </w:p>
    <w:p w:rsidR="00B86769" w:rsidRDefault="00715586">
      <w:pPr>
        <w:spacing w:after="0"/>
        <w:rPr>
          <w:rFonts w:ascii="Times New Roman" w:hAnsi="Times New Roman"/>
          <w:color w:val="000000"/>
          <w:sz w:val="24"/>
          <w:szCs w:val="24"/>
        </w:rPr>
      </w:pPr>
      <w:r>
        <w:rPr>
          <w:sz w:val="24"/>
          <w:szCs w:val="24"/>
        </w:rPr>
        <w:t xml:space="preserve">  </w:t>
      </w:r>
      <w:r>
        <w:rPr>
          <w:sz w:val="24"/>
          <w:szCs w:val="24"/>
        </w:rPr>
        <w:sym w:font="Wingdings 2" w:char="F0A3"/>
      </w:r>
      <w:r>
        <w:rPr>
          <w:rFonts w:ascii="Times New Roman" w:hAnsi="Times New Roman"/>
          <w:color w:val="000000"/>
          <w:sz w:val="24"/>
          <w:szCs w:val="24"/>
        </w:rPr>
        <w:t xml:space="preserve"> любыми произвольными размерами, по которым вырезан лист</w:t>
      </w:r>
    </w:p>
    <w:p w:rsidR="00B86769" w:rsidRDefault="00715586">
      <w:pPr>
        <w:spacing w:after="0"/>
        <w:jc w:val="both"/>
        <w:rPr>
          <w:rFonts w:ascii="Times New Roman" w:hAnsi="Times New Roman"/>
          <w:color w:val="000000"/>
          <w:sz w:val="24"/>
          <w:szCs w:val="24"/>
        </w:rPr>
      </w:pPr>
      <w:r>
        <w:rPr>
          <w:sz w:val="24"/>
          <w:szCs w:val="24"/>
        </w:rPr>
        <w:t xml:space="preserve">  </w:t>
      </w:r>
      <w:r>
        <w:rPr>
          <w:sz w:val="24"/>
          <w:szCs w:val="24"/>
        </w:rPr>
        <w:sym w:font="Wingdings 2" w:char="F0A3"/>
      </w:r>
      <w:r>
        <w:rPr>
          <w:rFonts w:ascii="Times New Roman" w:hAnsi="Times New Roman"/>
          <w:color w:val="000000"/>
          <w:sz w:val="24"/>
          <w:szCs w:val="24"/>
        </w:rPr>
        <w:t>обрамляющей линией (рамкой формата), выполняемой сплошной основной линией</w:t>
      </w:r>
    </w:p>
    <w:p w:rsidR="00B86769" w:rsidRDefault="00715586">
      <w:pPr>
        <w:spacing w:after="0"/>
        <w:jc w:val="both"/>
        <w:rPr>
          <w:rFonts w:ascii="Times New Roman" w:hAnsi="Times New Roman"/>
          <w:color w:val="000000"/>
          <w:sz w:val="24"/>
          <w:szCs w:val="24"/>
        </w:rPr>
      </w:pPr>
      <w:r>
        <w:rPr>
          <w:sz w:val="24"/>
          <w:szCs w:val="24"/>
        </w:rPr>
        <w:t xml:space="preserve">  </w:t>
      </w:r>
      <w:r>
        <w:rPr>
          <w:sz w:val="24"/>
          <w:szCs w:val="24"/>
        </w:rPr>
        <w:sym w:font="Wingdings 2" w:char="F0A3"/>
      </w:r>
      <w:r>
        <w:rPr>
          <w:rFonts w:ascii="Times New Roman" w:hAnsi="Times New Roman"/>
          <w:color w:val="000000"/>
          <w:sz w:val="24"/>
          <w:szCs w:val="24"/>
        </w:rPr>
        <w:t>размерами листа по длине</w:t>
      </w:r>
    </w:p>
    <w:p w:rsidR="00B86769" w:rsidRDefault="00715586">
      <w:pPr>
        <w:spacing w:after="0"/>
        <w:jc w:val="both"/>
        <w:rPr>
          <w:rFonts w:ascii="Times New Roman" w:hAnsi="Times New Roman"/>
          <w:color w:val="000000"/>
          <w:sz w:val="24"/>
          <w:szCs w:val="24"/>
        </w:rPr>
      </w:pPr>
      <w:r>
        <w:rPr>
          <w:sz w:val="24"/>
          <w:szCs w:val="24"/>
        </w:rPr>
        <w:t xml:space="preserve">  </w:t>
      </w:r>
      <w:r>
        <w:rPr>
          <w:sz w:val="24"/>
          <w:szCs w:val="24"/>
        </w:rPr>
        <w:sym w:font="Wingdings 2" w:char="F0A3"/>
      </w:r>
      <w:r>
        <w:rPr>
          <w:rFonts w:ascii="Times New Roman" w:hAnsi="Times New Roman"/>
          <w:i/>
          <w:color w:val="000000"/>
          <w:sz w:val="24"/>
          <w:szCs w:val="24"/>
        </w:rPr>
        <w:t>размерами внешней рамки, выполняемой сплошной тонкой линией</w:t>
      </w:r>
    </w:p>
    <w:p w:rsidR="00B86769" w:rsidRDefault="00715586">
      <w:pPr>
        <w:spacing w:after="0"/>
        <w:jc w:val="both"/>
        <w:rPr>
          <w:rFonts w:ascii="Times New Roman" w:hAnsi="Times New Roman"/>
          <w:color w:val="000000"/>
          <w:sz w:val="24"/>
          <w:szCs w:val="24"/>
        </w:rPr>
      </w:pPr>
      <w:r>
        <w:rPr>
          <w:sz w:val="24"/>
          <w:szCs w:val="24"/>
        </w:rPr>
        <w:t xml:space="preserve">  </w:t>
      </w:r>
      <w:r>
        <w:rPr>
          <w:sz w:val="24"/>
          <w:szCs w:val="24"/>
        </w:rPr>
        <w:sym w:font="Wingdings 2" w:char="F0A3"/>
      </w:r>
      <w:r>
        <w:rPr>
          <w:rFonts w:ascii="Times New Roman" w:hAnsi="Times New Roman"/>
          <w:color w:val="000000"/>
          <w:sz w:val="24"/>
          <w:szCs w:val="24"/>
        </w:rPr>
        <w:t>размерами листа по высоте</w:t>
      </w:r>
    </w:p>
    <w:p w:rsidR="00B86769" w:rsidRDefault="00B86769">
      <w:pPr>
        <w:spacing w:after="0"/>
        <w:jc w:val="both"/>
        <w:rPr>
          <w:rFonts w:ascii="Times New Roman" w:hAnsi="Times New Roman"/>
          <w:bCs/>
          <w:color w:val="000000"/>
          <w:sz w:val="24"/>
          <w:szCs w:val="24"/>
        </w:rPr>
      </w:pPr>
    </w:p>
    <w:p w:rsidR="00B86769" w:rsidRDefault="00715586">
      <w:pPr>
        <w:pStyle w:val="ae"/>
        <w:numPr>
          <w:ilvl w:val="0"/>
          <w:numId w:val="2"/>
        </w:numPr>
        <w:spacing w:after="0"/>
        <w:jc w:val="both"/>
        <w:rPr>
          <w:rFonts w:ascii="Times New Roman" w:hAnsi="Times New Roman"/>
          <w:color w:val="000000"/>
          <w:sz w:val="24"/>
          <w:szCs w:val="24"/>
        </w:rPr>
      </w:pPr>
      <w:r>
        <w:rPr>
          <w:rFonts w:ascii="Times New Roman" w:hAnsi="Times New Roman"/>
          <w:bCs/>
          <w:color w:val="000000"/>
          <w:sz w:val="24"/>
          <w:szCs w:val="24"/>
        </w:rPr>
        <w:t>Основная надпись чертежа по форме 1 располагается:</w:t>
      </w:r>
    </w:p>
    <w:p w:rsidR="00B86769" w:rsidRDefault="00715586">
      <w:pPr>
        <w:spacing w:after="0"/>
        <w:jc w:val="both"/>
        <w:rPr>
          <w:rFonts w:ascii="Times New Roman" w:hAnsi="Times New Roman"/>
          <w:color w:val="000000"/>
          <w:sz w:val="24"/>
          <w:szCs w:val="24"/>
        </w:rPr>
      </w:pPr>
      <w:r>
        <w:rPr>
          <w:sz w:val="24"/>
          <w:szCs w:val="24"/>
        </w:rPr>
        <w:t xml:space="preserve"> </w:t>
      </w:r>
      <w:r>
        <w:rPr>
          <w:sz w:val="24"/>
          <w:szCs w:val="24"/>
        </w:rPr>
        <w:sym w:font="Wingdings 2" w:char="F0A3"/>
      </w:r>
      <w:r>
        <w:rPr>
          <w:rFonts w:ascii="Times New Roman" w:hAnsi="Times New Roman"/>
          <w:color w:val="000000"/>
          <w:sz w:val="24"/>
          <w:szCs w:val="24"/>
        </w:rPr>
        <w:t>посередине чертежного листа</w:t>
      </w:r>
    </w:p>
    <w:p w:rsidR="00B86769" w:rsidRDefault="00715586">
      <w:pPr>
        <w:spacing w:after="0"/>
        <w:jc w:val="both"/>
        <w:rPr>
          <w:rFonts w:ascii="Times New Roman" w:hAnsi="Times New Roman"/>
          <w:color w:val="000000"/>
          <w:sz w:val="24"/>
          <w:szCs w:val="24"/>
        </w:rPr>
      </w:pPr>
      <w:r>
        <w:rPr>
          <w:sz w:val="24"/>
          <w:szCs w:val="24"/>
        </w:rPr>
        <w:t xml:space="preserve"> </w:t>
      </w:r>
      <w:r>
        <w:rPr>
          <w:sz w:val="24"/>
          <w:szCs w:val="24"/>
        </w:rPr>
        <w:sym w:font="Wingdings 2" w:char="F0A3"/>
      </w:r>
      <w:r>
        <w:rPr>
          <w:rFonts w:ascii="Times New Roman" w:hAnsi="Times New Roman"/>
          <w:color w:val="000000"/>
          <w:sz w:val="24"/>
          <w:szCs w:val="24"/>
        </w:rPr>
        <w:t>в левом верхнем углу, примыкая к рамке формата</w:t>
      </w:r>
    </w:p>
    <w:p w:rsidR="00B86769" w:rsidRDefault="00715586">
      <w:pPr>
        <w:spacing w:after="0" w:line="240" w:lineRule="auto"/>
        <w:jc w:val="both"/>
        <w:rPr>
          <w:rFonts w:ascii="Times New Roman" w:hAnsi="Times New Roman"/>
          <w:color w:val="000000"/>
          <w:sz w:val="24"/>
          <w:szCs w:val="24"/>
        </w:rPr>
      </w:pPr>
      <w:r>
        <w:rPr>
          <w:sz w:val="24"/>
          <w:szCs w:val="24"/>
        </w:rPr>
        <w:t xml:space="preserve"> </w:t>
      </w:r>
      <w:r>
        <w:rPr>
          <w:sz w:val="24"/>
          <w:szCs w:val="24"/>
        </w:rPr>
        <w:sym w:font="Wingdings 2" w:char="F0A3"/>
      </w:r>
      <w:r>
        <w:rPr>
          <w:rFonts w:ascii="Times New Roman" w:hAnsi="Times New Roman"/>
          <w:color w:val="000000"/>
          <w:sz w:val="24"/>
          <w:szCs w:val="24"/>
        </w:rPr>
        <w:t>в правом нижнем углу</w:t>
      </w:r>
    </w:p>
    <w:p w:rsidR="00B86769" w:rsidRDefault="00715586">
      <w:pPr>
        <w:spacing w:after="0" w:line="240" w:lineRule="auto"/>
        <w:jc w:val="both"/>
        <w:rPr>
          <w:rFonts w:ascii="Times New Roman" w:hAnsi="Times New Roman"/>
          <w:color w:val="000000"/>
          <w:sz w:val="24"/>
          <w:szCs w:val="24"/>
        </w:rPr>
      </w:pPr>
      <w:r>
        <w:rPr>
          <w:sz w:val="24"/>
          <w:szCs w:val="24"/>
        </w:rPr>
        <w:t xml:space="preserve"> </w:t>
      </w:r>
      <w:r>
        <w:rPr>
          <w:sz w:val="24"/>
          <w:szCs w:val="24"/>
        </w:rPr>
        <w:sym w:font="Wingdings 2" w:char="F0A3"/>
      </w:r>
      <w:r>
        <w:rPr>
          <w:rFonts w:ascii="Times New Roman" w:hAnsi="Times New Roman"/>
          <w:color w:val="000000"/>
          <w:sz w:val="24"/>
          <w:szCs w:val="24"/>
        </w:rPr>
        <w:t>в левом нижнем углу</w:t>
      </w:r>
    </w:p>
    <w:p w:rsidR="00B86769" w:rsidRDefault="00715586">
      <w:pPr>
        <w:spacing w:after="0" w:line="240" w:lineRule="auto"/>
        <w:jc w:val="both"/>
        <w:rPr>
          <w:rFonts w:ascii="Times New Roman" w:hAnsi="Times New Roman"/>
          <w:color w:val="000000"/>
          <w:sz w:val="24"/>
          <w:szCs w:val="24"/>
        </w:rPr>
      </w:pPr>
      <w:r>
        <w:rPr>
          <w:sz w:val="24"/>
          <w:szCs w:val="24"/>
        </w:rPr>
        <w:t xml:space="preserve"> </w:t>
      </w:r>
      <w:r>
        <w:rPr>
          <w:sz w:val="24"/>
          <w:szCs w:val="24"/>
        </w:rPr>
        <w:sym w:font="Wingdings 2" w:char="F0A3"/>
      </w:r>
      <w:r>
        <w:rPr>
          <w:sz w:val="24"/>
          <w:szCs w:val="24"/>
        </w:rPr>
        <w:t xml:space="preserve"> </w:t>
      </w:r>
      <w:r>
        <w:rPr>
          <w:i/>
          <w:sz w:val="24"/>
          <w:szCs w:val="24"/>
        </w:rPr>
        <w:t>в</w:t>
      </w:r>
      <w:r>
        <w:rPr>
          <w:rFonts w:ascii="Times New Roman" w:hAnsi="Times New Roman"/>
          <w:i/>
          <w:color w:val="000000"/>
          <w:sz w:val="24"/>
          <w:szCs w:val="24"/>
        </w:rPr>
        <w:t xml:space="preserve"> правом нижнем углу, примыкая к рамке формата</w:t>
      </w:r>
    </w:p>
    <w:p w:rsidR="00B86769" w:rsidRDefault="00B86769">
      <w:pPr>
        <w:spacing w:after="0"/>
        <w:jc w:val="both"/>
        <w:rPr>
          <w:rFonts w:ascii="Times New Roman" w:hAnsi="Times New Roman"/>
          <w:bCs/>
          <w:color w:val="000000"/>
          <w:sz w:val="24"/>
          <w:szCs w:val="24"/>
        </w:rPr>
      </w:pPr>
    </w:p>
    <w:p w:rsidR="00B86769" w:rsidRDefault="00715586">
      <w:pPr>
        <w:pStyle w:val="ae"/>
        <w:numPr>
          <w:ilvl w:val="0"/>
          <w:numId w:val="2"/>
        </w:numPr>
        <w:spacing w:after="0" w:line="240" w:lineRule="auto"/>
        <w:jc w:val="both"/>
        <w:rPr>
          <w:rFonts w:ascii="Times New Roman" w:hAnsi="Times New Roman"/>
          <w:color w:val="000000"/>
          <w:sz w:val="24"/>
          <w:szCs w:val="24"/>
        </w:rPr>
      </w:pPr>
      <w:r>
        <w:rPr>
          <w:rFonts w:ascii="Times New Roman" w:hAnsi="Times New Roman"/>
          <w:bCs/>
          <w:color w:val="000000"/>
          <w:sz w:val="24"/>
          <w:szCs w:val="24"/>
        </w:rPr>
        <w:t>Толщина сплошной основной линии в зависимости от сплошности изображения и формата чертежа лежит в следующих пределах:</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0,5 ...... 2,0 мм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1,0 ...... 1,5 мм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0,5 ...... 1,4 мм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0,5 ...... 1,0 мм</w:t>
      </w:r>
    </w:p>
    <w:p w:rsidR="00B86769" w:rsidRDefault="00715586">
      <w:pPr>
        <w:spacing w:after="0" w:line="240" w:lineRule="auto"/>
        <w:jc w:val="both"/>
        <w:rPr>
          <w:rFonts w:ascii="Times New Roman" w:hAnsi="Times New Roman"/>
          <w:color w:val="000000"/>
          <w:sz w:val="24"/>
          <w:szCs w:val="24"/>
        </w:rPr>
      </w:pPr>
      <w:r>
        <w:rPr>
          <w:sz w:val="24"/>
          <w:szCs w:val="24"/>
        </w:rPr>
        <w:lastRenderedPageBreak/>
        <w:sym w:font="Wingdings 2" w:char="F0A3"/>
      </w:r>
      <w:r>
        <w:rPr>
          <w:rFonts w:ascii="Times New Roman" w:hAnsi="Times New Roman"/>
          <w:i/>
          <w:color w:val="000000"/>
          <w:sz w:val="24"/>
          <w:szCs w:val="24"/>
        </w:rPr>
        <w:t>0,5 ...... 1,5 мм</w:t>
      </w:r>
    </w:p>
    <w:p w:rsidR="00B86769" w:rsidRDefault="00B86769">
      <w:pPr>
        <w:spacing w:after="0" w:line="240" w:lineRule="auto"/>
        <w:jc w:val="both"/>
        <w:rPr>
          <w:rFonts w:ascii="Times New Roman" w:hAnsi="Times New Roman"/>
          <w:bCs/>
          <w:color w:val="000000"/>
          <w:sz w:val="24"/>
          <w:szCs w:val="24"/>
        </w:rPr>
      </w:pPr>
    </w:p>
    <w:p w:rsidR="00B86769" w:rsidRDefault="00715586">
      <w:pPr>
        <w:pStyle w:val="ae"/>
        <w:numPr>
          <w:ilvl w:val="0"/>
          <w:numId w:val="2"/>
        </w:numPr>
        <w:spacing w:after="0" w:line="240" w:lineRule="auto"/>
        <w:jc w:val="both"/>
        <w:rPr>
          <w:rFonts w:ascii="Times New Roman" w:hAnsi="Times New Roman"/>
          <w:color w:val="000000"/>
          <w:sz w:val="24"/>
          <w:szCs w:val="24"/>
        </w:rPr>
      </w:pPr>
      <w:r>
        <w:rPr>
          <w:rFonts w:ascii="Times New Roman" w:hAnsi="Times New Roman"/>
          <w:bCs/>
          <w:color w:val="000000"/>
          <w:sz w:val="24"/>
          <w:szCs w:val="24"/>
        </w:rPr>
        <w:t>По отношению к толщине основной линии толщина разомкнутой линии составляет:</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(0,5 ..... 1,0) </w:t>
      </w:r>
      <w:r>
        <w:rPr>
          <w:rFonts w:ascii="Times New Roman" w:hAnsi="Times New Roman"/>
          <w:color w:val="000000"/>
          <w:sz w:val="24"/>
          <w:szCs w:val="24"/>
          <w:lang w:val="en-US"/>
        </w:rPr>
        <w:t>S</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(1,0 ..... 2,0) </w:t>
      </w:r>
      <w:r>
        <w:rPr>
          <w:rFonts w:ascii="Times New Roman" w:hAnsi="Times New Roman"/>
          <w:color w:val="000000"/>
          <w:sz w:val="24"/>
          <w:szCs w:val="24"/>
          <w:lang w:val="en-US"/>
        </w:rPr>
        <w:t>S</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(1,0 ..... 2,5) </w:t>
      </w:r>
      <w:r>
        <w:rPr>
          <w:rFonts w:ascii="Times New Roman" w:hAnsi="Times New Roman"/>
          <w:color w:val="000000"/>
          <w:sz w:val="24"/>
          <w:szCs w:val="24"/>
          <w:lang w:val="en-US"/>
        </w:rPr>
        <w:t>S</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(0,8 ..... 1,5) </w:t>
      </w:r>
      <w:r>
        <w:rPr>
          <w:rFonts w:ascii="Times New Roman" w:hAnsi="Times New Roman"/>
          <w:color w:val="000000"/>
          <w:sz w:val="24"/>
          <w:szCs w:val="24"/>
          <w:lang w:val="en-US"/>
        </w:rPr>
        <w:t>S</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w:t>
      </w:r>
      <w:r>
        <w:rPr>
          <w:rFonts w:ascii="Times New Roman" w:hAnsi="Times New Roman"/>
          <w:i/>
          <w:color w:val="000000"/>
          <w:sz w:val="24"/>
          <w:szCs w:val="24"/>
        </w:rPr>
        <w:t xml:space="preserve">1,0 ..... 1,5) </w:t>
      </w:r>
      <w:r>
        <w:rPr>
          <w:rFonts w:ascii="Times New Roman" w:hAnsi="Times New Roman"/>
          <w:i/>
          <w:color w:val="000000"/>
          <w:sz w:val="24"/>
          <w:szCs w:val="24"/>
          <w:lang w:val="en-US"/>
        </w:rPr>
        <w:t>S</w:t>
      </w:r>
    </w:p>
    <w:p w:rsidR="00B86769" w:rsidRDefault="00B86769">
      <w:pPr>
        <w:spacing w:after="0" w:line="240" w:lineRule="auto"/>
        <w:jc w:val="both"/>
        <w:rPr>
          <w:rFonts w:ascii="Times New Roman" w:hAnsi="Times New Roman"/>
          <w:b/>
          <w:bCs/>
          <w:color w:val="000000"/>
          <w:sz w:val="24"/>
          <w:szCs w:val="24"/>
        </w:rPr>
      </w:pPr>
    </w:p>
    <w:p w:rsidR="00B86769" w:rsidRDefault="00715586">
      <w:pPr>
        <w:pStyle w:val="ae"/>
        <w:numPr>
          <w:ilvl w:val="0"/>
          <w:numId w:val="2"/>
        </w:numPr>
        <w:spacing w:after="0" w:line="240" w:lineRule="auto"/>
        <w:jc w:val="both"/>
        <w:rPr>
          <w:rFonts w:ascii="Times New Roman" w:hAnsi="Times New Roman"/>
          <w:color w:val="000000"/>
          <w:sz w:val="24"/>
          <w:szCs w:val="24"/>
        </w:rPr>
      </w:pPr>
      <w:r>
        <w:rPr>
          <w:rFonts w:ascii="Times New Roman" w:hAnsi="Times New Roman"/>
          <w:bCs/>
          <w:color w:val="000000"/>
          <w:sz w:val="24"/>
          <w:szCs w:val="24"/>
        </w:rPr>
        <w:t>Размер шрифта </w:t>
      </w:r>
      <w:r>
        <w:rPr>
          <w:rFonts w:ascii="Times New Roman" w:hAnsi="Times New Roman"/>
          <w:bCs/>
          <w:i/>
          <w:iCs/>
          <w:color w:val="000000"/>
          <w:sz w:val="24"/>
          <w:szCs w:val="24"/>
        </w:rPr>
        <w:t>h</w:t>
      </w:r>
      <w:r>
        <w:rPr>
          <w:rFonts w:ascii="Times New Roman" w:hAnsi="Times New Roman"/>
          <w:bCs/>
          <w:color w:val="000000"/>
          <w:sz w:val="24"/>
          <w:szCs w:val="24"/>
        </w:rPr>
        <w:t> определяется следующими элементами: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i/>
          <w:color w:val="000000"/>
          <w:sz w:val="24"/>
          <w:szCs w:val="24"/>
        </w:rPr>
        <w:t>высотой строчных букв</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высотой прописных букв в миллиметрах</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толщиной линии шрифта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шириной прописной буквы </w:t>
      </w:r>
      <w:r>
        <w:rPr>
          <w:rFonts w:ascii="Times New Roman" w:hAnsi="Times New Roman"/>
          <w:i/>
          <w:iCs/>
          <w:color w:val="000000"/>
          <w:sz w:val="24"/>
          <w:szCs w:val="24"/>
        </w:rPr>
        <w:t>А</w:t>
      </w:r>
      <w:r>
        <w:rPr>
          <w:rFonts w:ascii="Times New Roman" w:hAnsi="Times New Roman"/>
          <w:color w:val="000000"/>
          <w:sz w:val="24"/>
          <w:szCs w:val="24"/>
        </w:rPr>
        <w:t>, в миллиметрах</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расстоянием между буквами</w:t>
      </w:r>
    </w:p>
    <w:p w:rsidR="00B86769" w:rsidRDefault="00B86769">
      <w:pPr>
        <w:spacing w:after="0" w:line="240" w:lineRule="auto"/>
        <w:jc w:val="both"/>
        <w:rPr>
          <w:rFonts w:ascii="Times New Roman" w:hAnsi="Times New Roman"/>
          <w:b/>
          <w:bCs/>
          <w:color w:val="000000"/>
          <w:sz w:val="24"/>
          <w:szCs w:val="24"/>
        </w:rPr>
      </w:pPr>
    </w:p>
    <w:p w:rsidR="00B86769" w:rsidRDefault="00715586">
      <w:pPr>
        <w:pStyle w:val="ae"/>
        <w:numPr>
          <w:ilvl w:val="0"/>
          <w:numId w:val="2"/>
        </w:numPr>
        <w:spacing w:after="0" w:line="240" w:lineRule="auto"/>
        <w:jc w:val="both"/>
        <w:rPr>
          <w:rFonts w:ascii="Times New Roman" w:hAnsi="Times New Roman"/>
          <w:color w:val="000000"/>
          <w:sz w:val="24"/>
          <w:szCs w:val="24"/>
        </w:rPr>
      </w:pPr>
      <w:r>
        <w:rPr>
          <w:rFonts w:ascii="Times New Roman" w:hAnsi="Times New Roman"/>
          <w:bCs/>
          <w:color w:val="000000"/>
          <w:sz w:val="24"/>
          <w:szCs w:val="24"/>
        </w:rPr>
        <w:t>ГОСТ устанавливает следующие размеры шрифтов в миллиметрах:</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1; 2; 3; 4; 5; 6; 7; 8; 9; 10</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1,5; 2,5; 3,5; 4,5; 5,5; 6,5</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2; 4; 6; 8; 10; 12</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i/>
          <w:color w:val="000000"/>
          <w:sz w:val="24"/>
          <w:szCs w:val="24"/>
        </w:rPr>
        <w:t>1,8; 2,5; 3,5; 5; 7; 10; 14; 20</w:t>
      </w:r>
    </w:p>
    <w:p w:rsidR="00B86769" w:rsidRDefault="00715586">
      <w:pPr>
        <w:spacing w:after="0" w:line="240" w:lineRule="auto"/>
        <w:jc w:val="both"/>
        <w:rPr>
          <w:rFonts w:ascii="Times New Roman" w:hAnsi="Times New Roman"/>
          <w:b/>
          <w:bCs/>
          <w:color w:val="000000"/>
          <w:sz w:val="24"/>
          <w:szCs w:val="24"/>
        </w:rPr>
      </w:pPr>
      <w:r>
        <w:rPr>
          <w:sz w:val="24"/>
          <w:szCs w:val="24"/>
        </w:rPr>
        <w:sym w:font="Wingdings 2" w:char="F0A3"/>
      </w:r>
      <w:r>
        <w:rPr>
          <w:rFonts w:ascii="Times New Roman" w:hAnsi="Times New Roman"/>
          <w:color w:val="000000"/>
          <w:sz w:val="24"/>
          <w:szCs w:val="24"/>
        </w:rPr>
        <w:t>1; 3; 5; 7; 9; 11;13</w:t>
      </w:r>
    </w:p>
    <w:p w:rsidR="00B86769" w:rsidRDefault="00B86769">
      <w:pPr>
        <w:spacing w:after="0" w:line="240" w:lineRule="auto"/>
        <w:jc w:val="both"/>
        <w:rPr>
          <w:rFonts w:ascii="Times New Roman" w:hAnsi="Times New Roman"/>
          <w:b/>
          <w:bCs/>
          <w:color w:val="000000"/>
          <w:sz w:val="24"/>
          <w:szCs w:val="24"/>
        </w:rPr>
      </w:pPr>
    </w:p>
    <w:p w:rsidR="00B86769" w:rsidRDefault="00715586">
      <w:pPr>
        <w:pStyle w:val="ae"/>
        <w:numPr>
          <w:ilvl w:val="0"/>
          <w:numId w:val="2"/>
        </w:numPr>
        <w:spacing w:after="0" w:line="240" w:lineRule="auto"/>
        <w:jc w:val="both"/>
        <w:rPr>
          <w:rFonts w:ascii="Times New Roman" w:hAnsi="Times New Roman"/>
          <w:color w:val="000000"/>
          <w:sz w:val="24"/>
          <w:szCs w:val="24"/>
        </w:rPr>
      </w:pPr>
      <w:r>
        <w:rPr>
          <w:rFonts w:ascii="Times New Roman" w:hAnsi="Times New Roman"/>
          <w:bCs/>
          <w:color w:val="000000"/>
          <w:sz w:val="24"/>
          <w:szCs w:val="24"/>
        </w:rPr>
        <w:t>Толщина линии шрифта </w:t>
      </w:r>
      <w:r>
        <w:rPr>
          <w:rFonts w:ascii="Times New Roman" w:hAnsi="Times New Roman"/>
          <w:bCs/>
          <w:i/>
          <w:iCs/>
          <w:color w:val="000000"/>
          <w:sz w:val="24"/>
          <w:szCs w:val="24"/>
        </w:rPr>
        <w:t>d</w:t>
      </w:r>
      <w:r>
        <w:rPr>
          <w:rFonts w:ascii="Times New Roman" w:hAnsi="Times New Roman"/>
          <w:bCs/>
          <w:color w:val="000000"/>
          <w:sz w:val="24"/>
          <w:szCs w:val="24"/>
        </w:rPr>
        <w:t> зависит:</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от толщины сплошной основной линии S</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i/>
          <w:color w:val="000000"/>
          <w:sz w:val="24"/>
          <w:szCs w:val="24"/>
        </w:rPr>
        <w:t>от высоты строчных букв шрифта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от типа и высоты шрифта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от угла наклона шрифта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от высоты прописных букв шрифта</w:t>
      </w:r>
    </w:p>
    <w:p w:rsidR="00B86769" w:rsidRDefault="00B86769">
      <w:pPr>
        <w:spacing w:after="0" w:line="240" w:lineRule="auto"/>
        <w:jc w:val="both"/>
        <w:rPr>
          <w:rFonts w:ascii="Times New Roman" w:hAnsi="Times New Roman"/>
          <w:b/>
          <w:bCs/>
          <w:color w:val="000000"/>
          <w:sz w:val="24"/>
          <w:szCs w:val="24"/>
        </w:rPr>
      </w:pPr>
    </w:p>
    <w:p w:rsidR="00B86769" w:rsidRDefault="00715586">
      <w:pPr>
        <w:pStyle w:val="ae"/>
        <w:numPr>
          <w:ilvl w:val="0"/>
          <w:numId w:val="2"/>
        </w:numPr>
        <w:spacing w:after="0" w:line="240" w:lineRule="auto"/>
        <w:jc w:val="both"/>
        <w:rPr>
          <w:rFonts w:ascii="Times New Roman" w:hAnsi="Times New Roman"/>
          <w:color w:val="000000"/>
          <w:sz w:val="24"/>
          <w:szCs w:val="24"/>
        </w:rPr>
      </w:pPr>
      <w:r>
        <w:rPr>
          <w:rFonts w:ascii="Times New Roman" w:hAnsi="Times New Roman"/>
          <w:bCs/>
          <w:color w:val="000000"/>
          <w:sz w:val="24"/>
          <w:szCs w:val="24"/>
        </w:rPr>
        <w:t>В соответствии с ГОСТ 2.304-81 шрифты типа </w:t>
      </w:r>
      <w:r>
        <w:rPr>
          <w:rFonts w:ascii="Times New Roman" w:hAnsi="Times New Roman"/>
          <w:bCs/>
          <w:i/>
          <w:iCs/>
          <w:color w:val="000000"/>
          <w:sz w:val="24"/>
          <w:szCs w:val="24"/>
        </w:rPr>
        <w:t>А</w:t>
      </w:r>
      <w:r>
        <w:rPr>
          <w:rFonts w:ascii="Times New Roman" w:hAnsi="Times New Roman"/>
          <w:bCs/>
          <w:color w:val="000000"/>
          <w:sz w:val="24"/>
          <w:szCs w:val="24"/>
        </w:rPr>
        <w:t> и </w:t>
      </w:r>
      <w:r>
        <w:rPr>
          <w:rFonts w:ascii="Times New Roman" w:hAnsi="Times New Roman"/>
          <w:bCs/>
          <w:i/>
          <w:iCs/>
          <w:color w:val="000000"/>
          <w:sz w:val="24"/>
          <w:szCs w:val="24"/>
        </w:rPr>
        <w:t>Б</w:t>
      </w:r>
      <w:r>
        <w:rPr>
          <w:rFonts w:ascii="Times New Roman" w:hAnsi="Times New Roman"/>
          <w:bCs/>
          <w:color w:val="000000"/>
          <w:sz w:val="24"/>
          <w:szCs w:val="24"/>
        </w:rPr>
        <w:t> выполняются:</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без наклона и с наклоном 60</w:t>
      </w:r>
      <w:r>
        <w:rPr>
          <w:rFonts w:ascii="Times New Roman" w:hAnsi="Times New Roman"/>
          <w:color w:val="000000"/>
          <w:sz w:val="24"/>
          <w:szCs w:val="24"/>
          <w:vertAlign w:val="superscript"/>
        </w:rPr>
        <w:t>0</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i/>
          <w:color w:val="000000"/>
          <w:sz w:val="24"/>
          <w:szCs w:val="24"/>
        </w:rPr>
        <w:t>без наклона и с наклоном около 75</w:t>
      </w:r>
      <w:r>
        <w:rPr>
          <w:rFonts w:ascii="Times New Roman" w:hAnsi="Times New Roman"/>
          <w:i/>
          <w:color w:val="000000"/>
          <w:sz w:val="24"/>
          <w:szCs w:val="24"/>
          <w:vertAlign w:val="superscript"/>
        </w:rPr>
        <w:t>0</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только без наклона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без наклона и с наклоном около 115</w:t>
      </w:r>
      <w:r>
        <w:rPr>
          <w:rFonts w:ascii="Times New Roman" w:hAnsi="Times New Roman"/>
          <w:color w:val="000000"/>
          <w:sz w:val="24"/>
          <w:szCs w:val="24"/>
          <w:vertAlign w:val="superscript"/>
        </w:rPr>
        <w:t>0</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только с наклоном около 75</w:t>
      </w:r>
      <w:r>
        <w:rPr>
          <w:rFonts w:ascii="Times New Roman" w:hAnsi="Times New Roman"/>
          <w:color w:val="000000"/>
          <w:sz w:val="24"/>
          <w:szCs w:val="24"/>
          <w:vertAlign w:val="superscript"/>
        </w:rPr>
        <w:t>0</w:t>
      </w:r>
    </w:p>
    <w:p w:rsidR="00B86769" w:rsidRDefault="00B86769">
      <w:pPr>
        <w:spacing w:after="0" w:line="240" w:lineRule="auto"/>
        <w:jc w:val="both"/>
        <w:rPr>
          <w:rFonts w:ascii="Times New Roman" w:hAnsi="Times New Roman"/>
          <w:b/>
          <w:bCs/>
          <w:color w:val="000000"/>
          <w:sz w:val="24"/>
          <w:szCs w:val="24"/>
        </w:rPr>
      </w:pPr>
    </w:p>
    <w:p w:rsidR="00B86769" w:rsidRDefault="00715586">
      <w:pPr>
        <w:pStyle w:val="ae"/>
        <w:numPr>
          <w:ilvl w:val="0"/>
          <w:numId w:val="2"/>
        </w:numPr>
        <w:spacing w:after="0" w:line="240" w:lineRule="auto"/>
        <w:jc w:val="both"/>
        <w:rPr>
          <w:rFonts w:ascii="Times New Roman" w:hAnsi="Times New Roman"/>
          <w:color w:val="000000"/>
          <w:sz w:val="24"/>
          <w:szCs w:val="24"/>
        </w:rPr>
      </w:pPr>
      <w:r>
        <w:rPr>
          <w:rFonts w:ascii="Times New Roman" w:hAnsi="Times New Roman"/>
          <w:bCs/>
          <w:color w:val="000000"/>
          <w:sz w:val="24"/>
          <w:szCs w:val="24"/>
        </w:rPr>
        <w:t>Ширина букв и цифр стандартных шрифтов:</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ширина букв и цифр одинакова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ширина всех букв одинакова, а всех цифр другая</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ширина абсолютно всех букв и цифр произвольная</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ширина букв и цифр определяются высотой строчных букв</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ширина букв и цифр определяются размером шрифта</w:t>
      </w:r>
    </w:p>
    <w:p w:rsidR="00B86769" w:rsidRDefault="00B86769">
      <w:pPr>
        <w:spacing w:after="0" w:line="240" w:lineRule="auto"/>
        <w:jc w:val="both"/>
        <w:rPr>
          <w:rFonts w:ascii="Times New Roman" w:hAnsi="Times New Roman"/>
          <w:color w:val="000000"/>
          <w:sz w:val="24"/>
          <w:szCs w:val="24"/>
        </w:rPr>
      </w:pPr>
    </w:p>
    <w:p w:rsidR="00B86769" w:rsidRDefault="00715586">
      <w:pPr>
        <w:pStyle w:val="ae"/>
        <w:numPr>
          <w:ilvl w:val="0"/>
          <w:numId w:val="2"/>
        </w:numPr>
        <w:spacing w:after="0" w:line="240" w:lineRule="auto"/>
        <w:rPr>
          <w:rFonts w:ascii="Times New Roman" w:hAnsi="Times New Roman"/>
          <w:color w:val="000000"/>
          <w:sz w:val="24"/>
          <w:szCs w:val="24"/>
        </w:rPr>
      </w:pPr>
      <w:r>
        <w:rPr>
          <w:rFonts w:ascii="Times New Roman" w:hAnsi="Times New Roman"/>
          <w:color w:val="000000"/>
          <w:sz w:val="24"/>
          <w:szCs w:val="24"/>
        </w:rPr>
        <w:t>Сплошная  волнистая  линии на чертеже под номером 3 служит линией…..(</w:t>
      </w:r>
      <w:r>
        <w:rPr>
          <w:rFonts w:ascii="Times New Roman" w:hAnsi="Times New Roman"/>
          <w:i/>
          <w:color w:val="000000"/>
          <w:sz w:val="24"/>
          <w:szCs w:val="24"/>
        </w:rPr>
        <w:t>обрыва)</w:t>
      </w:r>
    </w:p>
    <w:p w:rsidR="00B86769" w:rsidRDefault="00B86769">
      <w:pPr>
        <w:spacing w:after="0" w:line="240" w:lineRule="auto"/>
        <w:jc w:val="both"/>
        <w:rPr>
          <w:rFonts w:ascii="Times New Roman" w:hAnsi="Times New Roman"/>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000000"/>
          <w:sz w:val="24"/>
          <w:szCs w:val="24"/>
        </w:rPr>
      </w:pPr>
      <w:r>
        <w:rPr>
          <w:rFonts w:ascii="Times New Roman" w:hAnsi="Times New Roman"/>
          <w:color w:val="000000"/>
          <w:sz w:val="24"/>
          <w:szCs w:val="24"/>
        </w:rPr>
        <w:lastRenderedPageBreak/>
        <w:t> </w:t>
      </w:r>
      <w:r>
        <w:rPr>
          <w:rFonts w:ascii="Verdana" w:eastAsia="Times New Roman" w:hAnsi="Verdana" w:cs="Times New Roman"/>
          <w:b/>
          <w:bCs/>
          <w:noProof/>
          <w:color w:val="000000"/>
          <w:sz w:val="24"/>
          <w:szCs w:val="24"/>
          <w:lang w:eastAsia="ru-RU"/>
        </w:rPr>
        <w:drawing>
          <wp:inline distT="0" distB="0" distL="0" distR="0">
            <wp:extent cx="2151380" cy="1638300"/>
            <wp:effectExtent l="19050" t="0" r="741" b="0"/>
            <wp:docPr id="69" name="Рисунок 41" descr="http://mti.prioz.ru/repo/quiz_images/image3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Рисунок 41" descr="http://mti.prioz.ru/repo/quiz_images/image337.gif"/>
                    <pic:cNvPicPr>
                      <a:picLocks noChangeAspect="1" noChangeArrowheads="1"/>
                    </pic:cNvPicPr>
                  </pic:nvPicPr>
                  <pic:blipFill>
                    <a:blip r:embed="rId11"/>
                    <a:srcRect t="3846" b="7692"/>
                    <a:stretch>
                      <a:fillRect/>
                    </a:stretch>
                  </pic:blipFill>
                  <pic:spPr>
                    <a:xfrm>
                      <a:off x="0" y="0"/>
                      <a:ext cx="2158474" cy="1643298"/>
                    </a:xfrm>
                    <a:prstGeom prst="rect">
                      <a:avLst/>
                    </a:prstGeom>
                    <a:noFill/>
                    <a:ln>
                      <a:noFill/>
                    </a:ln>
                  </pic:spPr>
                </pic:pic>
              </a:graphicData>
            </a:graphic>
          </wp:inline>
        </w:drawing>
      </w:r>
    </w:p>
    <w:p w:rsidR="00B86769" w:rsidRDefault="00715586">
      <w:pPr>
        <w:pStyle w:val="ae"/>
        <w:numPr>
          <w:ilvl w:val="0"/>
          <w:numId w:val="2"/>
        </w:numPr>
        <w:rPr>
          <w:rFonts w:ascii="Times New Roman" w:hAnsi="Times New Roman" w:cs="Times New Roman"/>
          <w:sz w:val="24"/>
          <w:szCs w:val="24"/>
        </w:rPr>
      </w:pPr>
      <w:r>
        <w:rPr>
          <w:rFonts w:ascii="Times New Roman" w:hAnsi="Times New Roman" w:cs="Times New Roman"/>
          <w:sz w:val="24"/>
          <w:szCs w:val="24"/>
        </w:rPr>
        <w:t xml:space="preserve">Соответствие линий их названиям согласно ЕСКД: </w:t>
      </w:r>
    </w:p>
    <w:tbl>
      <w:tblPr>
        <w:tblStyle w:val="ad"/>
        <w:tblpPr w:leftFromText="180" w:rightFromText="180" w:vertAnchor="text" w:horzAnchor="page" w:tblpX="5163" w:tblpY="22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tblGrid>
      <w:tr w:rsidR="00B86769">
        <w:trPr>
          <w:trHeight w:val="322"/>
        </w:trPr>
        <w:tc>
          <w:tcPr>
            <w:tcW w:w="2518" w:type="dxa"/>
          </w:tcPr>
          <w:tbl>
            <w:tblPr>
              <w:tblStyle w:val="ad"/>
              <w:tblpPr w:leftFromText="180" w:rightFromText="180" w:vertAnchor="text" w:horzAnchor="margin" w:tblpY="-200"/>
              <w:tblOverlap w:val="never"/>
              <w:tblW w:w="4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1276"/>
            </w:tblGrid>
            <w:tr w:rsidR="00B86769">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А)  толстая  сплошная</w:t>
                  </w:r>
                </w:p>
              </w:tc>
              <w:tc>
                <w:tcPr>
                  <w:tcW w:w="127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1</w:t>
                  </w:r>
                </w:p>
              </w:tc>
            </w:tr>
            <w:tr w:rsidR="00B86769">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Б)  штриховая </w:t>
                  </w:r>
                </w:p>
              </w:tc>
              <w:tc>
                <w:tcPr>
                  <w:tcW w:w="127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2</w:t>
                  </w:r>
                </w:p>
              </w:tc>
            </w:tr>
            <w:tr w:rsidR="00B86769">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В)  штрихпунктирная </w:t>
                  </w:r>
                </w:p>
              </w:tc>
              <w:tc>
                <w:tcPr>
                  <w:tcW w:w="127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3</w:t>
                  </w:r>
                </w:p>
              </w:tc>
            </w:tr>
            <w:tr w:rsidR="00B86769">
              <w:tc>
                <w:tcPr>
                  <w:tcW w:w="3114" w:type="dxa"/>
                </w:tcPr>
                <w:p w:rsidR="00B86769" w:rsidRDefault="00B86769">
                  <w:pPr>
                    <w:spacing w:after="0" w:line="240" w:lineRule="auto"/>
                    <w:rPr>
                      <w:rFonts w:ascii="Times New Roman" w:hAnsi="Times New Roman" w:cs="Times New Roman"/>
                      <w:sz w:val="24"/>
                      <w:szCs w:val="24"/>
                    </w:rPr>
                  </w:pPr>
                </w:p>
              </w:tc>
              <w:tc>
                <w:tcPr>
                  <w:tcW w:w="127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4</w:t>
                  </w:r>
                </w:p>
              </w:tc>
            </w:tr>
          </w:tbl>
          <w:p w:rsidR="00B86769" w:rsidRDefault="00B86769">
            <w:pPr>
              <w:spacing w:after="0" w:line="240" w:lineRule="auto"/>
              <w:rPr>
                <w:rFonts w:ascii="Times New Roman" w:hAnsi="Times New Roman" w:cs="Times New Roman"/>
                <w:sz w:val="24"/>
                <w:szCs w:val="24"/>
              </w:rPr>
            </w:pPr>
          </w:p>
        </w:tc>
      </w:tr>
      <w:tr w:rsidR="00B86769">
        <w:trPr>
          <w:trHeight w:val="334"/>
        </w:trPr>
        <w:tc>
          <w:tcPr>
            <w:tcW w:w="2518" w:type="dxa"/>
          </w:tcPr>
          <w:p w:rsidR="00B86769" w:rsidRDefault="00B86769">
            <w:pPr>
              <w:spacing w:after="0" w:line="240" w:lineRule="auto"/>
              <w:rPr>
                <w:rFonts w:ascii="Times New Roman" w:hAnsi="Times New Roman" w:cs="Times New Roman"/>
                <w:sz w:val="24"/>
                <w:szCs w:val="24"/>
              </w:rPr>
            </w:pPr>
          </w:p>
        </w:tc>
      </w:tr>
      <w:tr w:rsidR="00B86769">
        <w:trPr>
          <w:trHeight w:val="334"/>
        </w:trPr>
        <w:tc>
          <w:tcPr>
            <w:tcW w:w="2518" w:type="dxa"/>
          </w:tcPr>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tc>
      </w:tr>
    </w:tbl>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olor w:val="000000"/>
          <w:sz w:val="24"/>
          <w:szCs w:val="24"/>
        </w:rPr>
      </w:pPr>
      <w:r>
        <w:rPr>
          <w:rFonts w:ascii="Times New Roman" w:hAnsi="Times New Roman" w:cs="Times New Roman"/>
          <w:noProof/>
          <w:sz w:val="24"/>
          <w:szCs w:val="24"/>
          <w:lang w:eastAsia="ru-RU"/>
        </w:rPr>
        <w:drawing>
          <wp:inline distT="0" distB="0" distL="0" distR="0">
            <wp:extent cx="1943100" cy="1580515"/>
            <wp:effectExtent l="0" t="0" r="0"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pic:cNvPicPr>
                      <a:picLocks noChangeAspect="1"/>
                    </pic:cNvPicPr>
                  </pic:nvPicPr>
                  <pic:blipFill>
                    <a:blip r:embed="rId12"/>
                    <a:srcRect l="21925" t="28846" r="47005" b="26187"/>
                    <a:stretch>
                      <a:fillRect/>
                    </a:stretch>
                  </pic:blipFill>
                  <pic:spPr>
                    <a:xfrm>
                      <a:off x="0" y="0"/>
                      <a:ext cx="1944327" cy="1581980"/>
                    </a:xfrm>
                    <a:prstGeom prst="rect">
                      <a:avLst/>
                    </a:prstGeom>
                    <a:ln>
                      <a:noFill/>
                    </a:ln>
                  </pic:spPr>
                </pic:pic>
              </a:graphicData>
            </a:graphic>
          </wp:inline>
        </w:drawing>
      </w:r>
    </w:p>
    <w:p w:rsidR="00B86769" w:rsidRDefault="00B86769">
      <w:pPr>
        <w:rPr>
          <w:rFonts w:ascii="Times New Roman" w:hAnsi="Times New Roman"/>
          <w:b/>
          <w:bCs/>
          <w:color w:val="000000"/>
          <w:sz w:val="24"/>
          <w:szCs w:val="24"/>
        </w:rPr>
      </w:pPr>
    </w:p>
    <w:p w:rsidR="00B86769" w:rsidRDefault="00715586">
      <w:pPr>
        <w:pStyle w:val="ae"/>
        <w:numPr>
          <w:ilvl w:val="0"/>
          <w:numId w:val="2"/>
        </w:numPr>
        <w:rPr>
          <w:rFonts w:ascii="Times New Roman" w:hAnsi="Times New Roman" w:cs="Times New Roman"/>
          <w:sz w:val="24"/>
          <w:szCs w:val="24"/>
        </w:rPr>
      </w:pPr>
      <w:r>
        <w:rPr>
          <w:rFonts w:ascii="Times New Roman" w:hAnsi="Times New Roman" w:cs="Times New Roman"/>
          <w:sz w:val="24"/>
          <w:szCs w:val="24"/>
        </w:rPr>
        <w:t xml:space="preserve">Соответствие названий линий чертежа их применению:     </w:t>
      </w:r>
    </w:p>
    <w:tbl>
      <w:tblPr>
        <w:tblStyle w:val="a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714"/>
      </w:tblGrid>
      <w:tr w:rsidR="00B86769">
        <w:tc>
          <w:tcPr>
            <w:tcW w:w="9015" w:type="dxa"/>
          </w:tcPr>
          <w:tbl>
            <w:tblPr>
              <w:tblStyle w:val="ad"/>
              <w:tblpPr w:leftFromText="180" w:rightFromText="180" w:vertAnchor="text" w:horzAnchor="page" w:tblpX="2299" w:tblpY="-88"/>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4252"/>
              <w:gridCol w:w="2132"/>
            </w:tblGrid>
            <w:tr w:rsidR="00B86769">
              <w:trPr>
                <w:trHeight w:val="470"/>
              </w:trPr>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1 сплошная толстая </w:t>
                  </w:r>
                </w:p>
                <w:p w:rsidR="00B86769" w:rsidRDefault="00B86769">
                  <w:pPr>
                    <w:spacing w:after="0" w:line="240" w:lineRule="auto"/>
                    <w:rPr>
                      <w:rFonts w:ascii="Times New Roman" w:hAnsi="Times New Roman" w:cs="Times New Roman"/>
                      <w:sz w:val="24"/>
                      <w:szCs w:val="24"/>
                    </w:rPr>
                  </w:pPr>
                </w:p>
              </w:tc>
              <w:tc>
                <w:tcPr>
                  <w:tcW w:w="425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А) линия видимого контура                                                                                                       </w:t>
                  </w:r>
                </w:p>
              </w:tc>
              <w:tc>
                <w:tcPr>
                  <w:tcW w:w="213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1</w:t>
                  </w:r>
                </w:p>
              </w:tc>
            </w:tr>
            <w:tr w:rsidR="00B86769">
              <w:trPr>
                <w:trHeight w:val="470"/>
              </w:trPr>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2 штриховая  </w:t>
                  </w:r>
                </w:p>
                <w:p w:rsidR="00B86769" w:rsidRDefault="00B86769">
                  <w:pPr>
                    <w:spacing w:after="0" w:line="240" w:lineRule="auto"/>
                    <w:rPr>
                      <w:rFonts w:ascii="Times New Roman" w:hAnsi="Times New Roman" w:cs="Times New Roman"/>
                      <w:sz w:val="24"/>
                      <w:szCs w:val="24"/>
                    </w:rPr>
                  </w:pPr>
                </w:p>
              </w:tc>
              <w:tc>
                <w:tcPr>
                  <w:tcW w:w="425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Б)  линия невидимого контура</w:t>
                  </w:r>
                </w:p>
              </w:tc>
              <w:tc>
                <w:tcPr>
                  <w:tcW w:w="213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2</w:t>
                  </w:r>
                </w:p>
              </w:tc>
            </w:tr>
            <w:tr w:rsidR="00B86769">
              <w:trPr>
                <w:trHeight w:val="696"/>
              </w:trPr>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3 сплошная тонкая                                                                                 </w:t>
                  </w:r>
                </w:p>
                <w:p w:rsidR="00B86769" w:rsidRDefault="00B86769">
                  <w:pPr>
                    <w:spacing w:after="0" w:line="240" w:lineRule="auto"/>
                    <w:rPr>
                      <w:rFonts w:ascii="Times New Roman" w:hAnsi="Times New Roman" w:cs="Times New Roman"/>
                      <w:sz w:val="24"/>
                      <w:szCs w:val="24"/>
                    </w:rPr>
                  </w:pPr>
                </w:p>
              </w:tc>
              <w:tc>
                <w:tcPr>
                  <w:tcW w:w="425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В)  выносная, размерная линия</w:t>
                  </w:r>
                </w:p>
              </w:tc>
              <w:tc>
                <w:tcPr>
                  <w:tcW w:w="213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3</w:t>
                  </w:r>
                </w:p>
              </w:tc>
            </w:tr>
            <w:tr w:rsidR="00B86769">
              <w:trPr>
                <w:trHeight w:val="470"/>
              </w:trPr>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4 штрихпунктирная </w:t>
                  </w:r>
                </w:p>
              </w:tc>
              <w:tc>
                <w:tcPr>
                  <w:tcW w:w="425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Г) осевая </w:t>
                  </w:r>
                </w:p>
              </w:tc>
              <w:tc>
                <w:tcPr>
                  <w:tcW w:w="213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4</w:t>
                  </w:r>
                </w:p>
              </w:tc>
            </w:tr>
            <w:tr w:rsidR="00B86769">
              <w:trPr>
                <w:trHeight w:val="470"/>
              </w:trPr>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5 сплошная волнистая</w:t>
                  </w:r>
                </w:p>
              </w:tc>
              <w:tc>
                <w:tcPr>
                  <w:tcW w:w="4252" w:type="dxa"/>
                </w:tcPr>
                <w:p w:rsidR="00B86769" w:rsidRDefault="00B86769">
                  <w:pPr>
                    <w:spacing w:after="0" w:line="240" w:lineRule="auto"/>
                    <w:rPr>
                      <w:rFonts w:ascii="Times New Roman" w:hAnsi="Times New Roman" w:cs="Times New Roman"/>
                      <w:sz w:val="24"/>
                      <w:szCs w:val="24"/>
                    </w:rPr>
                  </w:pPr>
                </w:p>
              </w:tc>
              <w:tc>
                <w:tcPr>
                  <w:tcW w:w="213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5</w:t>
                  </w:r>
                </w:p>
              </w:tc>
            </w:tr>
          </w:tbl>
          <w:p w:rsidR="00B86769" w:rsidRDefault="00B86769">
            <w:pPr>
              <w:spacing w:after="0" w:line="240" w:lineRule="auto"/>
              <w:rPr>
                <w:rFonts w:ascii="Times New Roman" w:hAnsi="Times New Roman" w:cs="Times New Roman"/>
                <w:sz w:val="24"/>
                <w:szCs w:val="24"/>
              </w:rPr>
            </w:pPr>
          </w:p>
        </w:tc>
      </w:tr>
    </w:tbl>
    <w:p w:rsidR="00B86769" w:rsidRDefault="00B86769">
      <w:pPr>
        <w:spacing w:after="0" w:line="240" w:lineRule="auto"/>
        <w:rPr>
          <w:rStyle w:val="c1"/>
          <w:rFonts w:ascii="Times New Roman" w:hAnsi="Times New Roman" w:cs="Times New Roman"/>
          <w:bCs/>
          <w:color w:val="000000"/>
          <w:sz w:val="24"/>
          <w:szCs w:val="24"/>
        </w:rPr>
      </w:pPr>
    </w:p>
    <w:p w:rsidR="00B86769" w:rsidRDefault="00715586">
      <w:pPr>
        <w:pStyle w:val="ae"/>
        <w:numPr>
          <w:ilvl w:val="0"/>
          <w:numId w:val="2"/>
        </w:numPr>
        <w:spacing w:after="0" w:line="240" w:lineRule="auto"/>
        <w:rPr>
          <w:rStyle w:val="c1"/>
          <w:rFonts w:ascii="Times New Roman" w:hAnsi="Times New Roman" w:cs="Times New Roman"/>
          <w:color w:val="000000"/>
          <w:sz w:val="24"/>
          <w:szCs w:val="24"/>
        </w:rPr>
      </w:pPr>
      <w:r>
        <w:rPr>
          <w:rStyle w:val="c1"/>
          <w:rFonts w:ascii="Times New Roman" w:hAnsi="Times New Roman" w:cs="Times New Roman"/>
          <w:bCs/>
          <w:color w:val="000000"/>
          <w:sz w:val="24"/>
          <w:szCs w:val="24"/>
        </w:rPr>
        <w:t>Толщина сплошной основной линии:</w:t>
      </w:r>
      <w:r>
        <w:rPr>
          <w:rFonts w:ascii="Times New Roman" w:hAnsi="Times New Roman" w:cs="Times New Roman"/>
          <w:color w:val="000000"/>
          <w:sz w:val="24"/>
          <w:szCs w:val="24"/>
        </w:rPr>
        <w:br/>
      </w:r>
      <w:r>
        <w:rPr>
          <w:rStyle w:val="c1"/>
          <w:rFonts w:ascii="Times New Roman" w:hAnsi="Times New Roman" w:cs="Times New Roman"/>
          <w:color w:val="000000"/>
          <w:sz w:val="24"/>
          <w:szCs w:val="24"/>
        </w:rPr>
        <w:t> </w:t>
      </w:r>
      <w:r>
        <w:rPr>
          <w:sz w:val="24"/>
          <w:szCs w:val="24"/>
        </w:rPr>
        <w:sym w:font="Wingdings 2" w:char="F0A3"/>
      </w:r>
      <w:r>
        <w:rPr>
          <w:rStyle w:val="c1"/>
          <w:rFonts w:ascii="Times New Roman" w:hAnsi="Times New Roman" w:cs="Times New Roman"/>
          <w:color w:val="000000"/>
          <w:sz w:val="24"/>
          <w:szCs w:val="24"/>
        </w:rPr>
        <w:t xml:space="preserve"> 0,6 мм         </w:t>
      </w:r>
    </w:p>
    <w:p w:rsidR="00B86769" w:rsidRDefault="00715586">
      <w:pPr>
        <w:spacing w:after="0" w:line="240" w:lineRule="auto"/>
        <w:rPr>
          <w:rStyle w:val="c1"/>
          <w:rFonts w:ascii="Times New Roman" w:hAnsi="Times New Roman" w:cs="Times New Roman"/>
          <w:color w:val="000000"/>
          <w:sz w:val="24"/>
          <w:szCs w:val="24"/>
        </w:rPr>
      </w:pPr>
      <w:r>
        <w:rPr>
          <w:rStyle w:val="c1"/>
          <w:rFonts w:ascii="Times New Roman" w:hAnsi="Times New Roman" w:cs="Times New Roman"/>
          <w:color w:val="000000"/>
          <w:sz w:val="24"/>
          <w:szCs w:val="24"/>
        </w:rPr>
        <w:t xml:space="preserve">      </w:t>
      </w:r>
      <w:r>
        <w:rPr>
          <w:rFonts w:ascii="Times New Roman" w:hAnsi="Times New Roman" w:cs="Times New Roman"/>
          <w:sz w:val="24"/>
          <w:szCs w:val="24"/>
        </w:rPr>
        <w:sym w:font="Wingdings 2" w:char="F0A3"/>
      </w:r>
      <w:r>
        <w:rPr>
          <w:rStyle w:val="c1"/>
          <w:rFonts w:ascii="Times New Roman" w:hAnsi="Times New Roman" w:cs="Times New Roman"/>
          <w:i/>
          <w:color w:val="000000"/>
          <w:sz w:val="24"/>
          <w:szCs w:val="24"/>
        </w:rPr>
        <w:t>0,5...1,5 мм</w:t>
      </w:r>
      <w:r>
        <w:rPr>
          <w:rStyle w:val="c1"/>
          <w:rFonts w:ascii="Times New Roman" w:hAnsi="Times New Roman" w:cs="Times New Roman"/>
          <w:color w:val="000000"/>
          <w:sz w:val="24"/>
          <w:szCs w:val="24"/>
        </w:rPr>
        <w:t xml:space="preserve">        </w:t>
      </w:r>
    </w:p>
    <w:p w:rsidR="00B86769" w:rsidRDefault="00715586">
      <w:pPr>
        <w:spacing w:after="0" w:line="240" w:lineRule="auto"/>
        <w:rPr>
          <w:rStyle w:val="c1"/>
          <w:rFonts w:ascii="Times New Roman" w:hAnsi="Times New Roman" w:cs="Times New Roman"/>
          <w:color w:val="000000"/>
          <w:sz w:val="24"/>
          <w:szCs w:val="24"/>
        </w:rPr>
      </w:pPr>
      <w:r>
        <w:rPr>
          <w:rFonts w:ascii="Times New Roman" w:hAnsi="Times New Roman" w:cs="Times New Roman"/>
          <w:sz w:val="24"/>
          <w:szCs w:val="24"/>
        </w:rPr>
        <w:t xml:space="preserve">      </w:t>
      </w:r>
      <w:r>
        <w:rPr>
          <w:rFonts w:ascii="Times New Roman" w:hAnsi="Times New Roman" w:cs="Times New Roman"/>
          <w:sz w:val="24"/>
          <w:szCs w:val="24"/>
        </w:rPr>
        <w:sym w:font="Wingdings 2" w:char="F0A3"/>
      </w:r>
      <w:r>
        <w:rPr>
          <w:rStyle w:val="c1"/>
          <w:rFonts w:ascii="Times New Roman" w:hAnsi="Times New Roman" w:cs="Times New Roman"/>
          <w:color w:val="000000"/>
          <w:sz w:val="24"/>
          <w:szCs w:val="24"/>
        </w:rPr>
        <w:t xml:space="preserve"> 0,5 мм</w:t>
      </w:r>
    </w:p>
    <w:p w:rsidR="00B86769" w:rsidRDefault="00B86769">
      <w:pPr>
        <w:spacing w:after="0" w:line="240" w:lineRule="auto"/>
        <w:rPr>
          <w:rStyle w:val="c1"/>
          <w:rFonts w:ascii="Times New Roman" w:hAnsi="Times New Roman" w:cs="Times New Roman"/>
          <w:color w:val="000000"/>
          <w:sz w:val="24"/>
          <w:szCs w:val="24"/>
        </w:rPr>
      </w:pPr>
    </w:p>
    <w:p w:rsidR="00B86769" w:rsidRDefault="00715586">
      <w:pPr>
        <w:pStyle w:val="ae"/>
        <w:numPr>
          <w:ilvl w:val="0"/>
          <w:numId w:val="2"/>
        </w:numPr>
        <w:spacing w:after="0" w:line="240" w:lineRule="auto"/>
        <w:rPr>
          <w:rFonts w:ascii="Times New Roman" w:hAnsi="Times New Roman" w:cs="Times New Roman"/>
          <w:b/>
          <w:bCs/>
          <w:color w:val="000000"/>
          <w:sz w:val="24"/>
          <w:szCs w:val="24"/>
          <w:u w:val="single"/>
        </w:rPr>
      </w:pPr>
      <w:r>
        <w:rPr>
          <w:rStyle w:val="c1"/>
          <w:rFonts w:ascii="Times New Roman" w:hAnsi="Times New Roman" w:cs="Times New Roman"/>
          <w:bCs/>
          <w:color w:val="000000"/>
          <w:sz w:val="24"/>
          <w:szCs w:val="24"/>
        </w:rPr>
        <w:t>Штрихпунктирная линия  с одной точкой:</w:t>
      </w:r>
    </w:p>
    <w:p w:rsidR="00B86769" w:rsidRDefault="00715586">
      <w:pPr>
        <w:spacing w:after="0" w:line="240" w:lineRule="auto"/>
        <w:rPr>
          <w:rStyle w:val="c1"/>
          <w:rFonts w:ascii="Times New Roman" w:hAnsi="Times New Roman" w:cs="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Style w:val="c1"/>
          <w:rFonts w:ascii="Times New Roman" w:hAnsi="Times New Roman" w:cs="Times New Roman"/>
          <w:color w:val="000000"/>
          <w:sz w:val="24"/>
          <w:szCs w:val="24"/>
        </w:rPr>
        <w:t xml:space="preserve">линия видимого контура   </w:t>
      </w:r>
    </w:p>
    <w:p w:rsidR="00B86769" w:rsidRDefault="00715586">
      <w:pPr>
        <w:spacing w:after="0" w:line="240" w:lineRule="auto"/>
        <w:rPr>
          <w:rStyle w:val="c1"/>
          <w:rFonts w:ascii="Times New Roman" w:hAnsi="Times New Roman" w:cs="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Style w:val="c1"/>
          <w:rFonts w:ascii="Times New Roman" w:hAnsi="Times New Roman" w:cs="Times New Roman"/>
          <w:i/>
          <w:color w:val="000000"/>
          <w:sz w:val="24"/>
          <w:szCs w:val="24"/>
        </w:rPr>
        <w:t>осевая  </w:t>
      </w:r>
      <w:r>
        <w:rPr>
          <w:rStyle w:val="apple-converted-space"/>
          <w:rFonts w:ascii="Times New Roman" w:hAnsi="Times New Roman" w:cs="Times New Roman"/>
          <w:color w:val="000000"/>
          <w:sz w:val="24"/>
          <w:szCs w:val="24"/>
        </w:rPr>
        <w:t> </w:t>
      </w:r>
      <w:r>
        <w:rPr>
          <w:rFonts w:ascii="Times New Roman" w:hAnsi="Times New Roman" w:cs="Times New Roman"/>
          <w:color w:val="000000"/>
          <w:sz w:val="24"/>
          <w:szCs w:val="24"/>
        </w:rPr>
        <w:br/>
      </w:r>
      <w:r>
        <w:rPr>
          <w:rFonts w:ascii="Times New Roman" w:hAnsi="Times New Roman" w:cs="Times New Roman"/>
          <w:sz w:val="24"/>
          <w:szCs w:val="24"/>
        </w:rPr>
        <w:sym w:font="Wingdings 2" w:char="F0A3"/>
      </w:r>
      <w:r>
        <w:rPr>
          <w:rStyle w:val="c1"/>
          <w:rFonts w:ascii="Times New Roman" w:hAnsi="Times New Roman" w:cs="Times New Roman"/>
          <w:color w:val="000000"/>
          <w:sz w:val="24"/>
          <w:szCs w:val="24"/>
        </w:rPr>
        <w:t> линия сгиба                        </w:t>
      </w:r>
    </w:p>
    <w:p w:rsidR="00B86769" w:rsidRDefault="00715586">
      <w:pPr>
        <w:spacing w:after="0" w:line="240" w:lineRule="auto"/>
        <w:rPr>
          <w:rFonts w:ascii="Times New Roman" w:hAnsi="Times New Roman" w:cs="Times New Roman"/>
          <w:color w:val="000000"/>
          <w:sz w:val="24"/>
          <w:szCs w:val="24"/>
        </w:rPr>
      </w:pPr>
      <w:r>
        <w:rPr>
          <w:sz w:val="24"/>
          <w:szCs w:val="24"/>
        </w:rPr>
        <w:sym w:font="Wingdings 2" w:char="F0A3"/>
      </w:r>
      <w:r>
        <w:rPr>
          <w:sz w:val="24"/>
          <w:szCs w:val="24"/>
        </w:rPr>
        <w:t xml:space="preserve">  </w:t>
      </w:r>
      <w:r>
        <w:rPr>
          <w:rStyle w:val="c1"/>
          <w:rFonts w:ascii="Times New Roman" w:hAnsi="Times New Roman" w:cs="Times New Roman"/>
          <w:color w:val="000000"/>
          <w:sz w:val="24"/>
          <w:szCs w:val="24"/>
        </w:rPr>
        <w:t>выносная</w:t>
      </w:r>
      <w:r>
        <w:rPr>
          <w:rFonts w:ascii="Times New Roman" w:hAnsi="Times New Roman" w:cs="Times New Roman"/>
          <w:color w:val="000000"/>
          <w:sz w:val="24"/>
          <w:szCs w:val="24"/>
        </w:rPr>
        <w:br/>
      </w:r>
    </w:p>
    <w:p w:rsidR="00B86769" w:rsidRDefault="00B86769">
      <w:pPr>
        <w:spacing w:after="0" w:line="240" w:lineRule="auto"/>
        <w:rPr>
          <w:rFonts w:ascii="Times New Roman" w:hAnsi="Times New Roman" w:cs="Times New Roman"/>
          <w:color w:val="000000"/>
          <w:sz w:val="24"/>
          <w:szCs w:val="24"/>
        </w:rPr>
      </w:pPr>
    </w:p>
    <w:p w:rsidR="00B86769" w:rsidRDefault="00715586">
      <w:pPr>
        <w:pStyle w:val="ae"/>
        <w:numPr>
          <w:ilvl w:val="0"/>
          <w:numId w:val="2"/>
        </w:numPr>
        <w:spacing w:after="0" w:line="240" w:lineRule="auto"/>
        <w:rPr>
          <w:rFonts w:ascii="Times New Roman" w:hAnsi="Times New Roman" w:cs="Times New Roman"/>
          <w:color w:val="000000"/>
          <w:sz w:val="24"/>
          <w:szCs w:val="24"/>
        </w:rPr>
      </w:pPr>
      <w:r>
        <w:rPr>
          <w:rStyle w:val="c1"/>
          <w:rFonts w:ascii="Times New Roman" w:hAnsi="Times New Roman" w:cs="Times New Roman"/>
          <w:bCs/>
          <w:color w:val="000000"/>
          <w:sz w:val="24"/>
          <w:szCs w:val="24"/>
        </w:rPr>
        <w:t xml:space="preserve"> Масштабом называется</w:t>
      </w:r>
      <w:r>
        <w:rPr>
          <w:rFonts w:ascii="Times New Roman" w:hAnsi="Times New Roman" w:cs="Times New Roman"/>
          <w:b/>
          <w:bCs/>
          <w:color w:val="000000"/>
          <w:sz w:val="24"/>
          <w:szCs w:val="24"/>
        </w:rPr>
        <w:t>:</w:t>
      </w:r>
    </w:p>
    <w:p w:rsidR="00B86769" w:rsidRDefault="00715586">
      <w:pPr>
        <w:spacing w:after="0" w:line="240" w:lineRule="auto"/>
        <w:rPr>
          <w:rStyle w:val="c1"/>
          <w:rFonts w:ascii="Times New Roman" w:hAnsi="Times New Roman" w:cs="Times New Roman"/>
          <w:color w:val="000000"/>
          <w:sz w:val="24"/>
          <w:szCs w:val="24"/>
        </w:rPr>
      </w:pPr>
      <w:r>
        <w:rPr>
          <w:rFonts w:ascii="Times New Roman" w:hAnsi="Times New Roman" w:cs="Times New Roman"/>
          <w:b/>
          <w:bCs/>
          <w:color w:val="000000"/>
          <w:sz w:val="24"/>
          <w:szCs w:val="24"/>
        </w:rPr>
        <w:lastRenderedPageBreak/>
        <w:br/>
      </w:r>
      <w:r>
        <w:rPr>
          <w:rFonts w:ascii="Times New Roman" w:hAnsi="Times New Roman" w:cs="Times New Roman"/>
          <w:sz w:val="24"/>
          <w:szCs w:val="24"/>
        </w:rPr>
        <w:sym w:font="Wingdings 2" w:char="F0A3"/>
      </w:r>
      <w:r>
        <w:rPr>
          <w:rStyle w:val="c1"/>
          <w:rFonts w:ascii="Times New Roman" w:hAnsi="Times New Roman" w:cs="Times New Roman"/>
          <w:color w:val="000000"/>
          <w:sz w:val="24"/>
          <w:szCs w:val="24"/>
        </w:rPr>
        <w:t>расстояние между двумя точками на плоскости</w:t>
      </w:r>
      <w:r>
        <w:rPr>
          <w:rStyle w:val="apple-converted-space"/>
          <w:rFonts w:ascii="Times New Roman" w:hAnsi="Times New Roman" w:cs="Times New Roman"/>
          <w:color w:val="000000"/>
          <w:sz w:val="24"/>
          <w:szCs w:val="24"/>
        </w:rPr>
        <w:t> </w:t>
      </w:r>
      <w:r>
        <w:rPr>
          <w:rFonts w:ascii="Times New Roman" w:hAnsi="Times New Roman" w:cs="Times New Roman"/>
          <w:color w:val="000000"/>
          <w:sz w:val="24"/>
          <w:szCs w:val="24"/>
        </w:rPr>
        <w:br/>
      </w:r>
      <w:r>
        <w:rPr>
          <w:rFonts w:ascii="Times New Roman" w:hAnsi="Times New Roman" w:cs="Times New Roman"/>
          <w:sz w:val="24"/>
          <w:szCs w:val="24"/>
        </w:rPr>
        <w:sym w:font="Wingdings 2" w:char="F0A3"/>
      </w:r>
      <w:r>
        <w:rPr>
          <w:rStyle w:val="c1"/>
          <w:rFonts w:ascii="Times New Roman" w:hAnsi="Times New Roman" w:cs="Times New Roman"/>
          <w:color w:val="000000"/>
          <w:sz w:val="24"/>
          <w:szCs w:val="24"/>
        </w:rPr>
        <w:t> пропорциональное уменьшение размеров предмета на чертеж</w:t>
      </w:r>
    </w:p>
    <w:p w:rsidR="00B86769" w:rsidRDefault="00715586">
      <w:pPr>
        <w:spacing w:after="0" w:line="240" w:lineRule="auto"/>
        <w:rPr>
          <w:rStyle w:val="c1"/>
          <w:rFonts w:ascii="Times New Roman" w:hAnsi="Times New Roman" w:cs="Times New Roman"/>
          <w:i/>
          <w:color w:val="000000"/>
          <w:sz w:val="24"/>
          <w:szCs w:val="24"/>
        </w:rPr>
      </w:pPr>
      <w:r>
        <w:rPr>
          <w:rFonts w:ascii="Times New Roman" w:hAnsi="Times New Roman" w:cs="Times New Roman"/>
          <w:sz w:val="24"/>
          <w:szCs w:val="24"/>
        </w:rPr>
        <w:sym w:font="Wingdings 2" w:char="F0A3"/>
      </w:r>
      <w:r>
        <w:rPr>
          <w:rStyle w:val="c1"/>
          <w:rFonts w:ascii="Times New Roman" w:hAnsi="Times New Roman" w:cs="Times New Roman"/>
          <w:i/>
          <w:color w:val="000000"/>
          <w:sz w:val="24"/>
          <w:szCs w:val="24"/>
        </w:rPr>
        <w:t>отношение линейных размеров на чертеже к действительным размерам</w:t>
      </w:r>
    </w:p>
    <w:p w:rsidR="00B86769" w:rsidRDefault="00B86769">
      <w:pPr>
        <w:spacing w:after="0" w:line="240" w:lineRule="auto"/>
        <w:rPr>
          <w:rFonts w:ascii="Times New Roman" w:hAnsi="Times New Roman" w:cs="Times New Roman"/>
          <w:i/>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Тема 1.2 Основные правила нанесения размеров на чертежах</w:t>
      </w:r>
    </w:p>
    <w:p w:rsidR="00B86769" w:rsidRDefault="00715586">
      <w:pPr>
        <w:outlineLvl w:val="0"/>
        <w:rPr>
          <w:rFonts w:ascii="Times New Roman" w:hAnsi="Times New Roman" w:cs="Times New Roman"/>
          <w:b/>
          <w:sz w:val="28"/>
          <w:szCs w:val="28"/>
        </w:rPr>
      </w:pPr>
      <w:bookmarkStart w:id="6" w:name="_Toc219897573"/>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работа2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6"/>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rPr>
          <w:rFonts w:ascii="Times New Roman" w:hAnsi="Times New Roman" w:cs="Times New Roman"/>
          <w:sz w:val="24"/>
          <w:szCs w:val="24"/>
        </w:rPr>
      </w:pPr>
    </w:p>
    <w:p w:rsidR="00B86769" w:rsidRDefault="00B86769">
      <w:pPr>
        <w:pStyle w:val="af"/>
        <w:rPr>
          <w:rFonts w:ascii="Times New Roman" w:hAnsi="Times New Roman" w:cs="Times New Roman"/>
          <w:sz w:val="24"/>
          <w:szCs w:val="24"/>
        </w:rPr>
      </w:pP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 Знак, позволяющий сократить число изображений на чертежах:</w:t>
      </w:r>
    </w:p>
    <w:p w:rsidR="00B86769" w:rsidRDefault="00B86769">
      <w:pPr>
        <w:spacing w:after="0" w:line="240" w:lineRule="auto"/>
        <w:rPr>
          <w:rFonts w:ascii="Times New Roman" w:eastAsia="Times New Roman" w:hAnsi="Times New Roman" w:cs="Times New Roman"/>
          <w:color w:val="000000"/>
          <w:sz w:val="24"/>
          <w:szCs w:val="24"/>
          <w:lang w:eastAsia="ru-RU"/>
        </w:rPr>
      </w:pPr>
    </w:p>
    <w:p w:rsidR="00B86769" w:rsidRDefault="00715586">
      <w:pPr>
        <w:spacing w:after="0" w:line="240" w:lineRule="auto"/>
        <w:rPr>
          <w:rFonts w:ascii="Times New Roman" w:eastAsia="Times New Roman" w:hAnsi="Times New Roman" w:cs="Times New Roman"/>
          <w:color w:val="000000"/>
          <w:sz w:val="24"/>
          <w:szCs w:val="24"/>
          <w:lang w:eastAsia="ru-RU"/>
        </w:rPr>
      </w:pPr>
      <w:r>
        <w:rPr>
          <w:sz w:val="24"/>
          <w:szCs w:val="24"/>
        </w:rPr>
        <w:sym w:font="Wingdings 2" w:char="F0A3"/>
      </w:r>
      <w:r>
        <w:rPr>
          <w:sz w:val="24"/>
          <w:szCs w:val="24"/>
        </w:rPr>
        <w:t xml:space="preserve"> </w:t>
      </w:r>
      <w:r>
        <w:rPr>
          <w:rFonts w:ascii="Times New Roman" w:eastAsia="Times New Roman" w:hAnsi="Times New Roman" w:cs="Times New Roman"/>
          <w:color w:val="000000"/>
          <w:sz w:val="24"/>
          <w:szCs w:val="24"/>
          <w:lang w:eastAsia="ru-RU"/>
        </w:rPr>
        <w:t>знак шероховатости поверхности</w:t>
      </w:r>
    </w:p>
    <w:p w:rsidR="00B86769" w:rsidRDefault="00715586">
      <w:pPr>
        <w:spacing w:after="0" w:line="240" w:lineRule="auto"/>
        <w:rPr>
          <w:rFonts w:ascii="Times New Roman" w:eastAsia="Times New Roman" w:hAnsi="Times New Roman" w:cs="Times New Roman"/>
          <w:color w:val="000000"/>
          <w:sz w:val="24"/>
          <w:szCs w:val="24"/>
          <w:lang w:eastAsia="ru-RU"/>
        </w:rPr>
      </w:pPr>
      <w:r>
        <w:rPr>
          <w:sz w:val="24"/>
          <w:szCs w:val="24"/>
        </w:rPr>
        <w:sym w:font="Wingdings 2" w:char="F0A3"/>
      </w:r>
      <w:r>
        <w:rPr>
          <w:sz w:val="24"/>
          <w:szCs w:val="24"/>
        </w:rPr>
        <w:t xml:space="preserve"> </w:t>
      </w:r>
      <w:r>
        <w:rPr>
          <w:rFonts w:ascii="Times New Roman" w:eastAsia="Times New Roman" w:hAnsi="Times New Roman" w:cs="Times New Roman"/>
          <w:color w:val="000000"/>
          <w:sz w:val="24"/>
          <w:szCs w:val="24"/>
          <w:lang w:eastAsia="ru-RU"/>
        </w:rPr>
        <w:t>знак осевого биения</w:t>
      </w:r>
    </w:p>
    <w:p w:rsidR="00B86769" w:rsidRDefault="00715586">
      <w:pPr>
        <w:spacing w:after="0" w:line="240" w:lineRule="auto"/>
        <w:rPr>
          <w:rFonts w:ascii="Times New Roman" w:eastAsia="Times New Roman" w:hAnsi="Times New Roman" w:cs="Times New Roman"/>
          <w:color w:val="000000"/>
          <w:sz w:val="24"/>
          <w:szCs w:val="24"/>
          <w:lang w:eastAsia="ru-RU"/>
        </w:rPr>
      </w:pPr>
      <w:r>
        <w:rPr>
          <w:sz w:val="24"/>
          <w:szCs w:val="24"/>
        </w:rPr>
        <w:sym w:font="Wingdings 2" w:char="F0A3"/>
      </w:r>
      <w:r>
        <w:rPr>
          <w:sz w:val="24"/>
          <w:szCs w:val="24"/>
        </w:rPr>
        <w:t xml:space="preserve"> </w:t>
      </w:r>
      <w:r>
        <w:rPr>
          <w:rFonts w:ascii="Times New Roman" w:eastAsia="Times New Roman" w:hAnsi="Times New Roman" w:cs="Times New Roman"/>
          <w:color w:val="000000"/>
          <w:sz w:val="24"/>
          <w:szCs w:val="24"/>
          <w:lang w:eastAsia="ru-RU"/>
        </w:rPr>
        <w:t>знак радиуса</w:t>
      </w:r>
    </w:p>
    <w:p w:rsidR="00B86769" w:rsidRDefault="00715586">
      <w:pPr>
        <w:spacing w:after="0" w:line="240" w:lineRule="auto"/>
        <w:rPr>
          <w:rFonts w:ascii="Times New Roman" w:eastAsia="Times New Roman" w:hAnsi="Times New Roman" w:cs="Times New Roman"/>
          <w:color w:val="000000"/>
          <w:sz w:val="24"/>
          <w:szCs w:val="24"/>
          <w:lang w:eastAsia="ru-RU"/>
        </w:rPr>
      </w:pPr>
      <w:r>
        <w:rPr>
          <w:sz w:val="24"/>
          <w:szCs w:val="24"/>
        </w:rPr>
        <w:sym w:font="Wingdings 2" w:char="F0A3"/>
      </w:r>
      <w:r>
        <w:rPr>
          <w:sz w:val="24"/>
          <w:szCs w:val="24"/>
        </w:rPr>
        <w:t xml:space="preserve"> </w:t>
      </w:r>
      <w:r>
        <w:rPr>
          <w:rFonts w:ascii="Times New Roman" w:eastAsia="Times New Roman" w:hAnsi="Times New Roman" w:cs="Times New Roman"/>
          <w:i/>
          <w:color w:val="000000"/>
          <w:sz w:val="24"/>
          <w:szCs w:val="24"/>
          <w:lang w:eastAsia="ru-RU"/>
        </w:rPr>
        <w:t>знак диаметра</w:t>
      </w:r>
    </w:p>
    <w:p w:rsidR="00B86769" w:rsidRDefault="00B86769">
      <w:pPr>
        <w:spacing w:after="0" w:line="240" w:lineRule="auto"/>
        <w:rPr>
          <w:rFonts w:ascii="Times New Roman" w:eastAsia="Times New Roman" w:hAnsi="Times New Roman" w:cs="Times New Roman"/>
          <w:color w:val="000000"/>
          <w:sz w:val="24"/>
          <w:szCs w:val="24"/>
          <w:lang w:eastAsia="ru-RU"/>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17.Линейные и угловые размеры на чертежах указываются в единицах измерения:</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в сотых долях метра и градусах</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в микронах и секундах</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в метрах, минутах и секундах</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в дюймах, градусах и минутах</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в миллиметрах, градусах минутах и секундах</w:t>
      </w: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
          <w:bCs/>
          <w:noProof/>
          <w:color w:val="000000"/>
          <w:sz w:val="24"/>
          <w:szCs w:val="24"/>
          <w:lang w:eastAsia="ru-RU"/>
        </w:rPr>
        <w:drawing>
          <wp:anchor distT="0" distB="0" distL="114300" distR="114300" simplePos="0" relativeHeight="251659264" behindDoc="1" locked="0" layoutInCell="1" allowOverlap="1">
            <wp:simplePos x="0" y="0"/>
            <wp:positionH relativeFrom="column">
              <wp:posOffset>2977515</wp:posOffset>
            </wp:positionH>
            <wp:positionV relativeFrom="paragraph">
              <wp:posOffset>257175</wp:posOffset>
            </wp:positionV>
            <wp:extent cx="2854325" cy="2647950"/>
            <wp:effectExtent l="19050" t="0" r="3175" b="0"/>
            <wp:wrapTight wrapText="bothSides">
              <wp:wrapPolygon edited="0">
                <wp:start x="-144" y="0"/>
                <wp:lineTo x="-144" y="21445"/>
                <wp:lineTo x="21624" y="21445"/>
                <wp:lineTo x="21624" y="0"/>
                <wp:lineTo x="-144" y="0"/>
              </wp:wrapPolygon>
            </wp:wrapTight>
            <wp:docPr id="2" name="Рисунок 1" descr="На (Рис. СЗ-1) показаны шрифты правильных и ошибочных расположений размерных линий. Определите, под каким номером обозначен правильный черте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descr="На (Рис. СЗ-1) показаны шрифты правильных и ошибочных расположений размерных линий. Определите, под каким номером обозначен правильный чертеж"/>
                    <pic:cNvPicPr>
                      <a:picLocks noChangeAspect="1" noChangeArrowheads="1"/>
                    </pic:cNvPicPr>
                  </pic:nvPicPr>
                  <pic:blipFill>
                    <a:blip r:embed="rId13" cstate="print"/>
                    <a:srcRect/>
                    <a:stretch>
                      <a:fillRect/>
                    </a:stretch>
                  </pic:blipFill>
                  <pic:spPr>
                    <a:xfrm>
                      <a:off x="0" y="0"/>
                      <a:ext cx="2854325" cy="2647950"/>
                    </a:xfrm>
                    <a:prstGeom prst="rect">
                      <a:avLst/>
                    </a:prstGeom>
                    <a:noFill/>
                    <a:ln w="9525">
                      <a:noFill/>
                      <a:miter lim="800000"/>
                      <a:headEnd/>
                      <a:tailEnd/>
                    </a:ln>
                  </pic:spPr>
                </pic:pic>
              </a:graphicData>
            </a:graphic>
          </wp:anchor>
        </w:drawing>
      </w:r>
    </w:p>
    <w:p w:rsidR="00B86769" w:rsidRDefault="00715586">
      <w:pPr>
        <w:spacing w:after="0" w:line="240" w:lineRule="auto"/>
        <w:rPr>
          <w:rFonts w:ascii="Times New Roman" w:hAnsi="Times New Roman"/>
          <w:color w:val="000000"/>
          <w:sz w:val="24"/>
          <w:szCs w:val="24"/>
        </w:rPr>
      </w:pPr>
      <w:r>
        <w:rPr>
          <w:rFonts w:ascii="Times New Roman" w:hAnsi="Times New Roman"/>
          <w:bCs/>
          <w:color w:val="000000"/>
          <w:sz w:val="24"/>
          <w:szCs w:val="24"/>
        </w:rPr>
        <w:t>18.При нанесении размера дуги окружности (части окружности) используют  знак:</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i/>
          <w:sz w:val="24"/>
          <w:szCs w:val="24"/>
        </w:rPr>
        <w:t xml:space="preserve"> </w:t>
      </w:r>
      <w:r>
        <w:rPr>
          <w:rFonts w:ascii="Times New Roman" w:hAnsi="Times New Roman"/>
          <w:i/>
          <w:color w:val="000000"/>
          <w:sz w:val="24"/>
          <w:szCs w:val="24"/>
        </w:rPr>
        <w:t>R</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sz w:val="24"/>
          <w:szCs w:val="24"/>
        </w:rPr>
        <w:sym w:font="Wingdings 2" w:char="F0A3"/>
      </w:r>
      <w:r>
        <w:rPr>
          <w:rFonts w:ascii="Times New Roman" w:hAnsi="Times New Roman" w:cs="Times New Roman"/>
          <w:sz w:val="24"/>
          <w:szCs w:val="24"/>
        </w:rPr>
        <w:t>(знак квадрата)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w:t>
      </w:r>
      <w:r>
        <w:rPr>
          <w:rFonts w:ascii="Times New Roman" w:hAnsi="Times New Roman" w:cs="Times New Roman"/>
          <w:color w:val="000000"/>
          <w:sz w:val="24"/>
          <w:szCs w:val="24"/>
        </w:rPr>
        <w:t>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w:t>
      </w:r>
      <w:r>
        <w:rPr>
          <w:rFonts w:ascii="Times New Roman" w:hAnsi="Times New Roman" w:cs="Times New Roman"/>
          <w:color w:val="000000"/>
          <w:sz w:val="24"/>
          <w:szCs w:val="24"/>
        </w:rPr>
        <w:t>d</w:t>
      </w:r>
    </w:p>
    <w:p w:rsidR="00B86769" w:rsidRDefault="00715586">
      <w:pPr>
        <w:spacing w:after="0" w:line="240" w:lineRule="auto"/>
        <w:jc w:val="both"/>
        <w:rPr>
          <w:rFonts w:ascii="Times New Roman" w:hAnsi="Times New Roman"/>
          <w:b/>
          <w:bCs/>
          <w:color w:val="000000"/>
          <w:sz w:val="24"/>
          <w:szCs w:val="24"/>
        </w:rPr>
      </w:pPr>
      <w:r>
        <w:rPr>
          <w:sz w:val="24"/>
          <w:szCs w:val="24"/>
        </w:rPr>
        <w:sym w:font="Wingdings 2" w:char="F0A3"/>
      </w:r>
      <w:r>
        <w:rPr>
          <w:sz w:val="24"/>
          <w:szCs w:val="24"/>
        </w:rPr>
        <w:t xml:space="preserve"> </w:t>
      </w:r>
      <w:r>
        <w:rPr>
          <w:rFonts w:ascii="Times New Roman" w:hAnsi="Times New Roman" w:cs="Times New Roman"/>
          <w:color w:val="000000"/>
          <w:sz w:val="24"/>
          <w:szCs w:val="24"/>
        </w:rPr>
        <w:t>®</w:t>
      </w: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rPr>
          <w:rFonts w:ascii="Times New Roman" w:hAnsi="Times New Roman"/>
          <w:bCs/>
          <w:color w:val="000000"/>
          <w:sz w:val="24"/>
          <w:szCs w:val="24"/>
        </w:rPr>
      </w:pPr>
      <w:r>
        <w:rPr>
          <w:rFonts w:ascii="Times New Roman" w:hAnsi="Times New Roman"/>
          <w:bCs/>
          <w:color w:val="000000"/>
          <w:sz w:val="24"/>
          <w:szCs w:val="24"/>
        </w:rPr>
        <w:t xml:space="preserve">19. Размерные лини на рисунке С3-1 расположены  правильно под номером: </w:t>
      </w:r>
    </w:p>
    <w:p w:rsidR="00B86769" w:rsidRDefault="00715586">
      <w:pPr>
        <w:spacing w:after="0" w:line="240" w:lineRule="auto"/>
        <w:jc w:val="both"/>
        <w:rPr>
          <w:rFonts w:ascii="Times New Roman" w:hAnsi="Times New Roman"/>
          <w:color w:val="000000"/>
          <w:sz w:val="24"/>
          <w:szCs w:val="24"/>
        </w:rPr>
      </w:pPr>
      <w:r>
        <w:rPr>
          <w:sz w:val="24"/>
          <w:szCs w:val="24"/>
        </w:rPr>
        <w:lastRenderedPageBreak/>
        <w:sym w:font="Wingdings 2" w:char="F0A3"/>
      </w:r>
      <w:r>
        <w:rPr>
          <w:sz w:val="24"/>
          <w:szCs w:val="24"/>
        </w:rPr>
        <w:t xml:space="preserve"> </w:t>
      </w:r>
      <w:r>
        <w:rPr>
          <w:rFonts w:ascii="Times New Roman" w:hAnsi="Times New Roman"/>
          <w:i/>
          <w:color w:val="000000"/>
          <w:sz w:val="24"/>
          <w:szCs w:val="24"/>
        </w:rPr>
        <w:t>1)</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2)</w:t>
      </w:r>
    </w:p>
    <w:p w:rsidR="00B86769" w:rsidRDefault="00715586">
      <w:pPr>
        <w:spacing w:after="0" w:line="240" w:lineRule="auto"/>
        <w:jc w:val="both"/>
        <w:rPr>
          <w:rFonts w:ascii="Times New Roman" w:hAnsi="Times New Roman"/>
          <w:color w:val="000000"/>
          <w:sz w:val="24"/>
          <w:szCs w:val="24"/>
        </w:rPr>
      </w:pPr>
      <w:r>
        <w:rPr>
          <w:noProof/>
          <w:sz w:val="24"/>
          <w:szCs w:val="24"/>
          <w:lang w:eastAsia="ru-RU"/>
        </w:rPr>
        <w:drawing>
          <wp:anchor distT="0" distB="0" distL="114300" distR="114300" simplePos="0" relativeHeight="251660288" behindDoc="1" locked="0" layoutInCell="1" allowOverlap="1">
            <wp:simplePos x="0" y="0"/>
            <wp:positionH relativeFrom="column">
              <wp:posOffset>3319780</wp:posOffset>
            </wp:positionH>
            <wp:positionV relativeFrom="paragraph">
              <wp:posOffset>-291465</wp:posOffset>
            </wp:positionV>
            <wp:extent cx="2899410" cy="2295525"/>
            <wp:effectExtent l="19050" t="0" r="0" b="0"/>
            <wp:wrapTight wrapText="bothSides">
              <wp:wrapPolygon edited="0">
                <wp:start x="-142" y="0"/>
                <wp:lineTo x="-142" y="21510"/>
                <wp:lineTo x="21572" y="21510"/>
                <wp:lineTo x="21572" y="0"/>
                <wp:lineTo x="-142" y="0"/>
              </wp:wrapPolygon>
            </wp:wrapTight>
            <wp:docPr id="3" name="Рисунок 2" descr="Определите, на каком чертеже правильно записаны размерные числа (см. Рис. С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descr="Определите, на каком чертеже правильно записаны размерные числа (см. Рис. СЗ-2)"/>
                    <pic:cNvPicPr>
                      <a:picLocks noChangeAspect="1" noChangeArrowheads="1"/>
                    </pic:cNvPicPr>
                  </pic:nvPicPr>
                  <pic:blipFill>
                    <a:blip r:embed="rId14" cstate="print"/>
                    <a:srcRect/>
                    <a:stretch>
                      <a:fillRect/>
                    </a:stretch>
                  </pic:blipFill>
                  <pic:spPr>
                    <a:xfrm>
                      <a:off x="0" y="0"/>
                      <a:ext cx="2899410" cy="2295525"/>
                    </a:xfrm>
                    <a:prstGeom prst="rect">
                      <a:avLst/>
                    </a:prstGeom>
                    <a:noFill/>
                    <a:ln w="9525">
                      <a:noFill/>
                      <a:miter lim="800000"/>
                      <a:headEnd/>
                      <a:tailEnd/>
                    </a:ln>
                  </pic:spPr>
                </pic:pic>
              </a:graphicData>
            </a:graphic>
          </wp:anchor>
        </w:drawing>
      </w:r>
      <w:r>
        <w:rPr>
          <w:sz w:val="24"/>
          <w:szCs w:val="24"/>
        </w:rPr>
        <w:sym w:font="Wingdings 2" w:char="F0A3"/>
      </w:r>
      <w:r>
        <w:rPr>
          <w:sz w:val="24"/>
          <w:szCs w:val="24"/>
        </w:rPr>
        <w:t xml:space="preserve"> </w:t>
      </w:r>
      <w:r>
        <w:rPr>
          <w:rFonts w:ascii="Times New Roman" w:hAnsi="Times New Roman"/>
          <w:color w:val="000000"/>
          <w:sz w:val="24"/>
          <w:szCs w:val="24"/>
        </w:rPr>
        <w:t>3)</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4)</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5)</w:t>
      </w: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b/>
          <w:bCs/>
          <w:color w:val="000000"/>
          <w:sz w:val="24"/>
          <w:szCs w:val="24"/>
        </w:rPr>
      </w:pPr>
    </w:p>
    <w:p w:rsidR="00B86769" w:rsidRDefault="00715586">
      <w:pPr>
        <w:pStyle w:val="ae"/>
        <w:numPr>
          <w:ilvl w:val="0"/>
          <w:numId w:val="2"/>
        </w:numPr>
        <w:spacing w:after="0" w:line="240" w:lineRule="auto"/>
        <w:jc w:val="both"/>
        <w:rPr>
          <w:rFonts w:ascii="Times New Roman" w:hAnsi="Times New Roman"/>
          <w:bCs/>
          <w:color w:val="000000"/>
          <w:sz w:val="24"/>
          <w:szCs w:val="24"/>
        </w:rPr>
      </w:pPr>
      <w:r>
        <w:rPr>
          <w:rFonts w:ascii="Times New Roman" w:hAnsi="Times New Roman"/>
          <w:bCs/>
          <w:color w:val="000000"/>
          <w:sz w:val="24"/>
          <w:szCs w:val="24"/>
        </w:rPr>
        <w:t>На рисунке СЗ-2размерные</w:t>
      </w: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bCs/>
          <w:color w:val="000000"/>
          <w:sz w:val="24"/>
          <w:szCs w:val="24"/>
        </w:rPr>
      </w:pPr>
      <w:r>
        <w:rPr>
          <w:rFonts w:ascii="Times New Roman" w:hAnsi="Times New Roman"/>
          <w:bCs/>
          <w:noProof/>
          <w:color w:val="000000"/>
          <w:sz w:val="24"/>
          <w:szCs w:val="24"/>
          <w:lang w:eastAsia="ru-RU"/>
        </w:rPr>
        <w:drawing>
          <wp:anchor distT="0" distB="0" distL="114300" distR="114300" simplePos="0" relativeHeight="251661312" behindDoc="1" locked="0" layoutInCell="1" allowOverlap="1">
            <wp:simplePos x="0" y="0"/>
            <wp:positionH relativeFrom="column">
              <wp:posOffset>2520315</wp:posOffset>
            </wp:positionH>
            <wp:positionV relativeFrom="paragraph">
              <wp:posOffset>-270510</wp:posOffset>
            </wp:positionV>
            <wp:extent cx="2981325" cy="3848735"/>
            <wp:effectExtent l="19050" t="0" r="9525" b="0"/>
            <wp:wrapTight wrapText="bothSides">
              <wp:wrapPolygon edited="0">
                <wp:start x="-138" y="0"/>
                <wp:lineTo x="-138" y="21490"/>
                <wp:lineTo x="21669" y="21490"/>
                <wp:lineTo x="21669" y="0"/>
                <wp:lineTo x="-138" y="0"/>
              </wp:wrapPolygon>
            </wp:wrapTight>
            <wp:docPr id="4" name="Рисунок 3" descr="На каком чертеже правильно нанесены величины диаметра и квадрата (см. Рис. СЗ-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descr="На каком чертеже правильно нанесены величины диаметра и квадрата (см. Рис. СЗ-3)"/>
                    <pic:cNvPicPr>
                      <a:picLocks noChangeAspect="1" noChangeArrowheads="1"/>
                    </pic:cNvPicPr>
                  </pic:nvPicPr>
                  <pic:blipFill>
                    <a:blip r:embed="rId15" cstate="print"/>
                    <a:srcRect/>
                    <a:stretch>
                      <a:fillRect/>
                    </a:stretch>
                  </pic:blipFill>
                  <pic:spPr>
                    <a:xfrm>
                      <a:off x="0" y="0"/>
                      <a:ext cx="2981325" cy="3848735"/>
                    </a:xfrm>
                    <a:prstGeom prst="rect">
                      <a:avLst/>
                    </a:prstGeom>
                    <a:noFill/>
                    <a:ln w="9525">
                      <a:noFill/>
                      <a:miter lim="800000"/>
                      <a:headEnd/>
                      <a:tailEnd/>
                    </a:ln>
                  </pic:spPr>
                </pic:pic>
              </a:graphicData>
            </a:graphic>
          </wp:anchor>
        </w:drawing>
      </w:r>
      <w:r>
        <w:rPr>
          <w:rFonts w:ascii="Times New Roman" w:hAnsi="Times New Roman"/>
          <w:bCs/>
          <w:color w:val="000000"/>
          <w:sz w:val="24"/>
          <w:szCs w:val="24"/>
        </w:rPr>
        <w:t xml:space="preserve"> числа записаны правильно под</w:t>
      </w:r>
    </w:p>
    <w:p w:rsidR="00B86769" w:rsidRDefault="00715586">
      <w:pPr>
        <w:spacing w:after="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 номером: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1)</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 2)</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3)</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b/>
          <w:i/>
          <w:color w:val="000000"/>
          <w:sz w:val="24"/>
          <w:szCs w:val="24"/>
        </w:rPr>
        <w:t>4)</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5)</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20. Величины диаметра и квадрата на рисунке  СЗ-3правильно нанесены </w:t>
      </w:r>
    </w:p>
    <w:p w:rsidR="00B86769" w:rsidRDefault="00715586">
      <w:pPr>
        <w:spacing w:after="0" w:line="240" w:lineRule="auto"/>
        <w:jc w:val="both"/>
        <w:rPr>
          <w:rFonts w:ascii="Times New Roman" w:hAnsi="Times New Roman"/>
          <w:bCs/>
          <w:color w:val="000000"/>
          <w:sz w:val="24"/>
          <w:szCs w:val="24"/>
        </w:rPr>
      </w:pPr>
      <w:r>
        <w:rPr>
          <w:rFonts w:ascii="Times New Roman" w:hAnsi="Times New Roman"/>
          <w:bCs/>
          <w:color w:val="000000"/>
          <w:sz w:val="24"/>
          <w:szCs w:val="24"/>
        </w:rPr>
        <w:t>под номером: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1)</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 2)</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 </w:t>
      </w:r>
      <w:r>
        <w:rPr>
          <w:rFonts w:ascii="Times New Roman" w:hAnsi="Times New Roman"/>
          <w:b/>
          <w:i/>
          <w:color w:val="000000"/>
          <w:sz w:val="24"/>
          <w:szCs w:val="24"/>
        </w:rPr>
        <w:t>3)</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 4)</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 5)</w:t>
      </w:r>
    </w:p>
    <w:p w:rsidR="00B86769" w:rsidRDefault="00715586">
      <w:pPr>
        <w:spacing w:after="0" w:line="240" w:lineRule="auto"/>
        <w:jc w:val="both"/>
        <w:rPr>
          <w:rFonts w:ascii="Times New Roman" w:hAnsi="Times New Roman"/>
          <w:color w:val="000000"/>
          <w:sz w:val="24"/>
          <w:szCs w:val="24"/>
        </w:rPr>
      </w:pPr>
      <w:r>
        <w:rPr>
          <w:rFonts w:ascii="Times New Roman" w:hAnsi="Times New Roman"/>
          <w:b/>
          <w:bCs/>
          <w:color w:val="000000"/>
          <w:sz w:val="24"/>
          <w:szCs w:val="24"/>
        </w:rPr>
        <w:t> </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bCs/>
          <w:color w:val="000000"/>
          <w:sz w:val="24"/>
          <w:szCs w:val="24"/>
        </w:rPr>
      </w:pPr>
      <w:r>
        <w:rPr>
          <w:rFonts w:ascii="Times New Roman" w:hAnsi="Times New Roman"/>
          <w:bCs/>
          <w:color w:val="000000"/>
          <w:sz w:val="24"/>
          <w:szCs w:val="24"/>
        </w:rPr>
        <w:t xml:space="preserve">21.Вспомогательные построения </w:t>
      </w:r>
    </w:p>
    <w:p w:rsidR="00B86769" w:rsidRDefault="00715586">
      <w:pPr>
        <w:spacing w:after="0" w:line="240" w:lineRule="auto"/>
        <w:jc w:val="both"/>
        <w:rPr>
          <w:rFonts w:ascii="Times New Roman" w:hAnsi="Times New Roman"/>
          <w:bCs/>
          <w:color w:val="000000"/>
          <w:sz w:val="24"/>
          <w:szCs w:val="24"/>
        </w:rPr>
      </w:pPr>
      <w:r>
        <w:rPr>
          <w:rFonts w:ascii="Times New Roman" w:hAnsi="Times New Roman"/>
          <w:bCs/>
          <w:color w:val="000000"/>
          <w:sz w:val="24"/>
          <w:szCs w:val="24"/>
        </w:rPr>
        <w:t>при выполнении элементов геометрических построений выполняют линиями:</w:t>
      </w:r>
    </w:p>
    <w:p w:rsidR="00B86769" w:rsidRDefault="00B86769">
      <w:pPr>
        <w:spacing w:after="0" w:line="240" w:lineRule="auto"/>
        <w:jc w:val="both"/>
        <w:rPr>
          <w:sz w:val="24"/>
          <w:szCs w:val="24"/>
        </w:rPr>
      </w:pP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сплошными основными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i/>
          <w:color w:val="000000"/>
          <w:sz w:val="24"/>
          <w:szCs w:val="24"/>
        </w:rPr>
        <w:t>сплошными тонкими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штрихпунктирными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штриховыми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сплошной волнистой</w:t>
      </w: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rPr>
          <w:rFonts w:ascii="Times New Roman" w:hAnsi="Times New Roman"/>
          <w:color w:val="000000"/>
          <w:sz w:val="24"/>
          <w:szCs w:val="24"/>
        </w:rPr>
      </w:pPr>
      <w:r>
        <w:rPr>
          <w:rFonts w:ascii="Times New Roman" w:hAnsi="Times New Roman"/>
          <w:bCs/>
          <w:color w:val="000000"/>
          <w:sz w:val="24"/>
          <w:szCs w:val="24"/>
        </w:rPr>
        <w:t>22.Размерные линии рекомендуется проводить на расстоянии от контура детали:</w:t>
      </w:r>
    </w:p>
    <w:p w:rsidR="00B86769" w:rsidRDefault="00B86769">
      <w:pPr>
        <w:spacing w:after="0" w:line="240" w:lineRule="auto"/>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не более 10 мм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i/>
          <w:color w:val="000000"/>
          <w:sz w:val="24"/>
          <w:szCs w:val="24"/>
        </w:rPr>
        <w:t>от 7 до 10 мм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от 6 до 10 мм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от 1 до 5 мм</w:t>
      </w:r>
    </w:p>
    <w:p w:rsidR="00B86769" w:rsidRDefault="00715586">
      <w:pPr>
        <w:spacing w:after="0" w:line="240" w:lineRule="auto"/>
        <w:jc w:val="both"/>
        <w:rPr>
          <w:rFonts w:ascii="Times New Roman" w:hAnsi="Times New Roman"/>
          <w:b/>
          <w:bCs/>
          <w:color w:val="000000"/>
          <w:sz w:val="24"/>
          <w:szCs w:val="24"/>
        </w:rPr>
      </w:pPr>
      <w:r>
        <w:rPr>
          <w:noProof/>
          <w:sz w:val="24"/>
          <w:szCs w:val="24"/>
          <w:lang w:eastAsia="ru-RU"/>
        </w:rPr>
        <w:drawing>
          <wp:anchor distT="0" distB="0" distL="114300" distR="114300" simplePos="0" relativeHeight="251667456" behindDoc="1" locked="0" layoutInCell="1" allowOverlap="1">
            <wp:simplePos x="0" y="0"/>
            <wp:positionH relativeFrom="column">
              <wp:posOffset>3148965</wp:posOffset>
            </wp:positionH>
            <wp:positionV relativeFrom="paragraph">
              <wp:posOffset>157480</wp:posOffset>
            </wp:positionV>
            <wp:extent cx="2713990" cy="2143125"/>
            <wp:effectExtent l="19050" t="0" r="0" b="0"/>
            <wp:wrapTight wrapText="bothSides">
              <wp:wrapPolygon edited="0">
                <wp:start x="-152" y="0"/>
                <wp:lineTo x="-152" y="21504"/>
                <wp:lineTo x="21529" y="21504"/>
                <wp:lineTo x="21529" y="0"/>
                <wp:lineTo x="-152" y="0"/>
              </wp:wrapPolygon>
            </wp:wrapTight>
            <wp:docPr id="20" name="Рисунок 2" descr="Определите, на каком чертеже правильно записаны размерные числа (см. Рис. СЗ-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 descr="Определите, на каком чертеже правильно записаны размерные числа (см. Рис. СЗ-2)"/>
                    <pic:cNvPicPr>
                      <a:picLocks noChangeAspect="1" noChangeArrowheads="1"/>
                    </pic:cNvPicPr>
                  </pic:nvPicPr>
                  <pic:blipFill>
                    <a:blip r:embed="rId14" cstate="print"/>
                    <a:srcRect/>
                    <a:stretch>
                      <a:fillRect/>
                    </a:stretch>
                  </pic:blipFill>
                  <pic:spPr>
                    <a:xfrm>
                      <a:off x="0" y="0"/>
                      <a:ext cx="2713990" cy="2143125"/>
                    </a:xfrm>
                    <a:prstGeom prst="rect">
                      <a:avLst/>
                    </a:prstGeom>
                    <a:noFill/>
                    <a:ln w="9525">
                      <a:noFill/>
                      <a:miter lim="800000"/>
                      <a:headEnd/>
                      <a:tailEnd/>
                    </a:ln>
                  </pic:spPr>
                </pic:pic>
              </a:graphicData>
            </a:graphic>
          </wp:anchor>
        </w:drawing>
      </w:r>
      <w:r>
        <w:rPr>
          <w:sz w:val="24"/>
          <w:szCs w:val="24"/>
        </w:rPr>
        <w:sym w:font="Wingdings 2" w:char="F0A3"/>
      </w:r>
      <w:r>
        <w:rPr>
          <w:sz w:val="24"/>
          <w:szCs w:val="24"/>
        </w:rPr>
        <w:t xml:space="preserve"> </w:t>
      </w:r>
      <w:r>
        <w:rPr>
          <w:rFonts w:ascii="Times New Roman" w:hAnsi="Times New Roman"/>
          <w:color w:val="000000"/>
          <w:sz w:val="24"/>
          <w:szCs w:val="24"/>
        </w:rPr>
        <w:t>не более 15 мм</w:t>
      </w: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23.Параллельные размерные линии должны быть расположены на расстоянии друг от друга: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i/>
          <w:color w:val="000000"/>
          <w:sz w:val="24"/>
          <w:szCs w:val="24"/>
        </w:rPr>
        <w:t>не более 7 мм</w:t>
      </w:r>
    </w:p>
    <w:p w:rsidR="00B86769" w:rsidRDefault="00715586">
      <w:pPr>
        <w:spacing w:after="0" w:line="240" w:lineRule="auto"/>
        <w:jc w:val="both"/>
        <w:rPr>
          <w:rFonts w:ascii="Times New Roman" w:hAnsi="Times New Roman"/>
          <w:color w:val="000000"/>
          <w:sz w:val="24"/>
          <w:szCs w:val="24"/>
        </w:rPr>
      </w:pPr>
      <w:r>
        <w:rPr>
          <w:sz w:val="24"/>
          <w:szCs w:val="24"/>
        </w:rPr>
        <w:lastRenderedPageBreak/>
        <w:sym w:font="Wingdings 2" w:char="F0A3"/>
      </w:r>
      <w:r>
        <w:rPr>
          <w:rFonts w:ascii="Times New Roman" w:hAnsi="Times New Roman"/>
          <w:color w:val="000000"/>
          <w:sz w:val="24"/>
          <w:szCs w:val="24"/>
        </w:rPr>
        <w:t>не более 10 мм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от 7 до 10 мм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от 6 до 10 мм</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не менее 17 мм</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center"/>
        <w:rPr>
          <w:rFonts w:ascii="Times New Roman" w:hAnsi="Times New Roman"/>
          <w:color w:val="000000"/>
          <w:sz w:val="24"/>
          <w:szCs w:val="24"/>
        </w:rPr>
      </w:pPr>
      <w:r>
        <w:rPr>
          <w:rFonts w:ascii="Times New Roman" w:hAnsi="Times New Roman" w:cs="Times New Roman"/>
          <w:bCs/>
          <w:color w:val="000000"/>
          <w:sz w:val="24"/>
          <w:szCs w:val="24"/>
          <w:shd w:val="clear" w:color="auto" w:fill="FFFFFF" w:themeFill="background1"/>
        </w:rPr>
        <w:t xml:space="preserve">24.Знак </w:t>
      </w:r>
      <w:r>
        <w:rPr>
          <w:sz w:val="24"/>
          <w:szCs w:val="24"/>
          <w:shd w:val="clear" w:color="auto" w:fill="FFFFFF" w:themeFill="background1"/>
        </w:rPr>
        <w:sym w:font="Wingdings 2" w:char="F0A3"/>
      </w:r>
      <w:r>
        <w:rPr>
          <w:sz w:val="24"/>
          <w:szCs w:val="24"/>
          <w:shd w:val="clear" w:color="auto" w:fill="FFFFFF" w:themeFill="background1"/>
        </w:rPr>
        <w:t xml:space="preserve"> </w:t>
      </w:r>
      <w:r>
        <w:rPr>
          <w:rFonts w:ascii="Times New Roman" w:hAnsi="Times New Roman" w:cs="Times New Roman"/>
          <w:bCs/>
          <w:color w:val="000000"/>
          <w:sz w:val="24"/>
          <w:szCs w:val="24"/>
          <w:shd w:val="clear" w:color="auto" w:fill="FFFFFF" w:themeFill="background1"/>
        </w:rPr>
        <w:t>перед размерным числом 40 на рисунке ниже   обозначает....(</w:t>
      </w:r>
      <w:r>
        <w:rPr>
          <w:rFonts w:ascii="Times New Roman" w:hAnsi="Times New Roman" w:cs="Times New Roman"/>
          <w:i/>
          <w:iCs/>
          <w:color w:val="000000"/>
          <w:sz w:val="24"/>
          <w:szCs w:val="24"/>
          <w:shd w:val="clear" w:color="auto" w:fill="FFFFFF" w:themeFill="background1"/>
        </w:rPr>
        <w:t xml:space="preserve">квадратное сечение)  </w:t>
      </w:r>
      <w:r>
        <w:rPr>
          <w:rFonts w:ascii="Times New Roman" w:hAnsi="Times New Roman" w:cs="Times New Roman"/>
          <w:iCs/>
          <w:color w:val="000000"/>
          <w:sz w:val="24"/>
          <w:szCs w:val="24"/>
          <w:shd w:val="clear" w:color="auto" w:fill="FFFFFF" w:themeFill="background1"/>
        </w:rPr>
        <w:t>в плоскости перпендикулярной оси</w:t>
      </w:r>
      <w:r>
        <w:rPr>
          <w:rFonts w:ascii="Verdana" w:hAnsi="Verdana"/>
          <w:b/>
          <w:bCs/>
          <w:color w:val="000000"/>
          <w:sz w:val="24"/>
          <w:szCs w:val="24"/>
          <w:shd w:val="clear" w:color="auto" w:fill="F5F5FF"/>
          <w:lang w:eastAsia="ru-RU"/>
        </w:rPr>
        <w:br/>
      </w:r>
      <w:r>
        <w:rPr>
          <w:rFonts w:ascii="Verdana" w:hAnsi="Verdana"/>
          <w:b/>
          <w:noProof/>
          <w:sz w:val="24"/>
          <w:szCs w:val="24"/>
          <w:shd w:val="clear" w:color="auto" w:fill="F5F5FF"/>
          <w:lang w:eastAsia="ru-RU"/>
        </w:rPr>
        <w:drawing>
          <wp:inline distT="0" distB="0" distL="0" distR="0">
            <wp:extent cx="2524125" cy="1781175"/>
            <wp:effectExtent l="19050" t="0" r="9525" b="0"/>
            <wp:docPr id="25" name="Рисунок 24" descr="http://mti.prioz.ru/repo/quiz_images/image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4" descr="http://mti.prioz.ru/repo/quiz_images/image339.jpg"/>
                    <pic:cNvPicPr>
                      <a:picLocks noChangeAspect="1" noChangeArrowheads="1"/>
                    </pic:cNvPicPr>
                  </pic:nvPicPr>
                  <pic:blipFill>
                    <a:blip r:embed="rId16"/>
                    <a:srcRect/>
                    <a:stretch>
                      <a:fillRect/>
                    </a:stretch>
                  </pic:blipFill>
                  <pic:spPr>
                    <a:xfrm>
                      <a:off x="0" y="0"/>
                      <a:ext cx="2530065" cy="1785929"/>
                    </a:xfrm>
                    <a:prstGeom prst="rect">
                      <a:avLst/>
                    </a:prstGeom>
                    <a:noFill/>
                    <a:ln w="9525">
                      <a:noFill/>
                      <a:miter lim="800000"/>
                      <a:headEnd/>
                      <a:tailEnd/>
                    </a:ln>
                  </pic:spPr>
                </pic:pic>
              </a:graphicData>
            </a:graphic>
          </wp:inline>
        </w:drawing>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s="Times New Roman"/>
          <w:bCs/>
          <w:color w:val="000000"/>
          <w:sz w:val="24"/>
          <w:szCs w:val="24"/>
        </w:rPr>
      </w:pPr>
      <w:r>
        <w:rPr>
          <w:rFonts w:ascii="Times New Roman" w:hAnsi="Times New Roman" w:cs="Times New Roman"/>
          <w:sz w:val="24"/>
          <w:szCs w:val="24"/>
        </w:rPr>
        <w:t xml:space="preserve">25.Специальный знак </w:t>
      </w:r>
      <w:r>
        <w:rPr>
          <w:rFonts w:ascii="Times New Roman" w:hAnsi="Times New Roman" w:cs="Times New Roman"/>
          <w:color w:val="000000"/>
          <w:sz w:val="24"/>
          <w:szCs w:val="24"/>
        </w:rPr>
        <w:t>ø</w:t>
      </w:r>
      <w:r>
        <w:rPr>
          <w:rFonts w:ascii="Times New Roman" w:hAnsi="Times New Roman" w:cs="Times New Roman"/>
          <w:sz w:val="24"/>
          <w:szCs w:val="24"/>
        </w:rPr>
        <w:t xml:space="preserve"> используют для нанесения размеров ... </w:t>
      </w:r>
      <w:r>
        <w:rPr>
          <w:rFonts w:ascii="Times New Roman" w:hAnsi="Times New Roman" w:cs="Times New Roman"/>
          <w:i/>
          <w:sz w:val="24"/>
          <w:szCs w:val="24"/>
        </w:rPr>
        <w:t>(окружностей)</w:t>
      </w:r>
    </w:p>
    <w:p w:rsidR="00B86769" w:rsidRDefault="00B86769">
      <w:pPr>
        <w:spacing w:after="0" w:line="240" w:lineRule="auto"/>
        <w:jc w:val="both"/>
        <w:rPr>
          <w:rFonts w:ascii="Times New Roman" w:hAnsi="Times New Roman" w:cs="Times New Roman"/>
          <w:sz w:val="24"/>
          <w:szCs w:val="24"/>
        </w:rPr>
      </w:pPr>
    </w:p>
    <w:p w:rsidR="00B86769" w:rsidRDefault="00B86769">
      <w:pPr>
        <w:spacing w:after="0" w:line="240" w:lineRule="auto"/>
        <w:jc w:val="both"/>
        <w:rPr>
          <w:rFonts w:ascii="Times New Roman" w:hAnsi="Times New Roman" w:cs="Times New Roman"/>
          <w:sz w:val="24"/>
          <w:szCs w:val="24"/>
        </w:rPr>
      </w:pPr>
    </w:p>
    <w:p w:rsidR="00B86769" w:rsidRDefault="00715586">
      <w:pPr>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26.Правильно обозначена конусность на рисунке: </w:t>
      </w:r>
    </w:p>
    <w:p w:rsidR="00B86769" w:rsidRDefault="00715586">
      <w:pPr>
        <w:spacing w:after="0" w:line="240" w:lineRule="auto"/>
        <w:jc w:val="both"/>
        <w:rPr>
          <w:color w:val="FF0000"/>
          <w:sz w:val="24"/>
          <w:szCs w:val="24"/>
        </w:rPr>
      </w:pPr>
      <w:r>
        <w:rPr>
          <w:color w:val="FF0000"/>
          <w:sz w:val="24"/>
          <w:szCs w:val="24"/>
        </w:rPr>
        <w:t xml:space="preserve">                   </w:t>
      </w:r>
    </w:p>
    <w:tbl>
      <w:tblPr>
        <w:tblStyle w:val="ad"/>
        <w:tblW w:w="0" w:type="auto"/>
        <w:tblLook w:val="04A0" w:firstRow="1" w:lastRow="0" w:firstColumn="1" w:lastColumn="0" w:noHBand="0" w:noVBand="1"/>
      </w:tblPr>
      <w:tblGrid>
        <w:gridCol w:w="1101"/>
        <w:gridCol w:w="6662"/>
      </w:tblGrid>
      <w:tr w:rsidR="00B86769">
        <w:tc>
          <w:tcPr>
            <w:tcW w:w="1101" w:type="dxa"/>
          </w:tcPr>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1</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b/>
                <w:i/>
                <w:color w:val="000000"/>
                <w:sz w:val="24"/>
                <w:szCs w:val="24"/>
              </w:rPr>
              <w:t>2</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3</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4</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5</w:t>
            </w:r>
          </w:p>
          <w:p w:rsidR="00B86769" w:rsidRDefault="00B86769">
            <w:pPr>
              <w:spacing w:after="0" w:line="240" w:lineRule="auto"/>
              <w:jc w:val="both"/>
              <w:rPr>
                <w:color w:val="FF0000"/>
                <w:sz w:val="24"/>
                <w:szCs w:val="24"/>
              </w:rPr>
            </w:pPr>
          </w:p>
        </w:tc>
        <w:tc>
          <w:tcPr>
            <w:tcW w:w="6662" w:type="dxa"/>
          </w:tcPr>
          <w:p w:rsidR="00B86769" w:rsidRDefault="00715586">
            <w:pPr>
              <w:spacing w:after="0" w:line="240" w:lineRule="auto"/>
              <w:jc w:val="both"/>
              <w:rPr>
                <w:color w:val="FF0000"/>
                <w:sz w:val="24"/>
                <w:szCs w:val="24"/>
              </w:rPr>
            </w:pPr>
            <w:r>
              <w:rPr>
                <w:noProof/>
                <w:color w:val="FF0000"/>
                <w:sz w:val="24"/>
                <w:szCs w:val="24"/>
                <w:lang w:eastAsia="ru-RU"/>
              </w:rPr>
              <w:drawing>
                <wp:inline distT="0" distB="0" distL="0" distR="0">
                  <wp:extent cx="3695700" cy="895350"/>
                  <wp:effectExtent l="19050" t="0" r="0" b="0"/>
                  <wp:docPr id="2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
                          <pic:cNvPicPr>
                            <a:picLocks noChangeAspect="1" noChangeArrowheads="1"/>
                          </pic:cNvPicPr>
                        </pic:nvPicPr>
                        <pic:blipFill>
                          <a:blip r:embed="rId17"/>
                          <a:srcRect/>
                          <a:stretch>
                            <a:fillRect/>
                          </a:stretch>
                        </pic:blipFill>
                        <pic:spPr>
                          <a:xfrm>
                            <a:off x="0" y="0"/>
                            <a:ext cx="3695700" cy="895350"/>
                          </a:xfrm>
                          <a:prstGeom prst="rect">
                            <a:avLst/>
                          </a:prstGeom>
                          <a:noFill/>
                          <a:ln w="9525">
                            <a:noFill/>
                            <a:miter lim="800000"/>
                            <a:headEnd/>
                            <a:tailEnd/>
                          </a:ln>
                          <a:effectLst/>
                        </pic:spPr>
                      </pic:pic>
                    </a:graphicData>
                  </a:graphic>
                </wp:inline>
              </w:drawing>
            </w:r>
          </w:p>
        </w:tc>
      </w:tr>
    </w:tbl>
    <w:p w:rsidR="00B86769" w:rsidRDefault="00715586">
      <w:pPr>
        <w:spacing w:after="0" w:line="240" w:lineRule="auto"/>
        <w:jc w:val="both"/>
        <w:rPr>
          <w:color w:val="FF0000"/>
          <w:sz w:val="24"/>
          <w:szCs w:val="24"/>
        </w:rPr>
      </w:pPr>
      <w:r>
        <w:rPr>
          <w:color w:val="FF0000"/>
          <w:sz w:val="24"/>
          <w:szCs w:val="24"/>
        </w:rPr>
        <w:t xml:space="preserve">                                 </w:t>
      </w:r>
    </w:p>
    <w:p w:rsidR="00B86769" w:rsidRDefault="00B86769">
      <w:pPr>
        <w:spacing w:after="0" w:line="240" w:lineRule="auto"/>
        <w:jc w:val="both"/>
        <w:rPr>
          <w:color w:val="FF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Calibri" w:hAnsi="Times New Roman" w:cs="Times New Roman"/>
          <w:b/>
          <w:bCs/>
          <w:sz w:val="28"/>
          <w:szCs w:val="28"/>
          <w:lang w:eastAsia="ru-RU"/>
        </w:rPr>
      </w:pPr>
      <w:r>
        <w:rPr>
          <w:rFonts w:ascii="Times New Roman" w:eastAsia="Calibri" w:hAnsi="Times New Roman" w:cs="Times New Roman"/>
          <w:b/>
          <w:bCs/>
          <w:sz w:val="28"/>
          <w:szCs w:val="28"/>
          <w:lang w:eastAsia="ru-RU"/>
        </w:rPr>
        <w:t>Тема 1.3 Геометрические построения.  Тема 1.4 Правила вычерчивания контуров технических деталей чертежей</w:t>
      </w:r>
    </w:p>
    <w:p w:rsidR="00B86769" w:rsidRDefault="00715586">
      <w:pPr>
        <w:outlineLvl w:val="0"/>
        <w:rPr>
          <w:rFonts w:ascii="Times New Roman" w:hAnsi="Times New Roman" w:cs="Times New Roman"/>
          <w:b/>
          <w:sz w:val="28"/>
          <w:szCs w:val="28"/>
        </w:rPr>
      </w:pPr>
      <w:bookmarkStart w:id="7" w:name="_Toc219897574"/>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работа3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7"/>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lastRenderedPageBreak/>
        <w:t>6. После проверки тестовых ответов до студентов доводятся оценки согласно Таблице 1.</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ind w:left="360"/>
        <w:jc w:val="both"/>
        <w:rPr>
          <w:rFonts w:ascii="Times New Roman" w:hAnsi="Times New Roman"/>
          <w:bCs/>
          <w:color w:val="000000"/>
          <w:sz w:val="24"/>
          <w:szCs w:val="24"/>
        </w:rPr>
      </w:pPr>
      <w:r>
        <w:rPr>
          <w:rFonts w:ascii="Times New Roman" w:hAnsi="Times New Roman"/>
          <w:bCs/>
          <w:color w:val="000000"/>
          <w:sz w:val="24"/>
          <w:szCs w:val="24"/>
        </w:rPr>
        <w:t>27. Раствор циркуля при делении окружности на шесть равных частей должен быть равен:</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диаметру окружности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половине радиуса окружности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двум радиусам окружности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двум диаметрам окружности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i/>
          <w:color w:val="000000"/>
          <w:sz w:val="24"/>
          <w:szCs w:val="24"/>
        </w:rPr>
        <w:t>радиусу окружности</w:t>
      </w:r>
    </w:p>
    <w:p w:rsidR="00B86769" w:rsidRDefault="00B86769">
      <w:pPr>
        <w:pStyle w:val="ae"/>
        <w:spacing w:after="0" w:line="240" w:lineRule="auto"/>
        <w:jc w:val="both"/>
        <w:rPr>
          <w:rFonts w:ascii="Times New Roman" w:hAnsi="Times New Roman"/>
          <w:color w:val="000000"/>
          <w:sz w:val="24"/>
          <w:szCs w:val="24"/>
        </w:rPr>
      </w:pPr>
    </w:p>
    <w:p w:rsidR="00B86769" w:rsidRDefault="00715586">
      <w:pPr>
        <w:pStyle w:val="ae"/>
        <w:spacing w:after="0" w:line="240" w:lineRule="auto"/>
        <w:jc w:val="both"/>
        <w:rPr>
          <w:rFonts w:ascii="Times New Roman" w:hAnsi="Times New Roman"/>
          <w:sz w:val="24"/>
          <w:szCs w:val="24"/>
        </w:rPr>
      </w:pPr>
      <w:r>
        <w:rPr>
          <w:rFonts w:ascii="Times New Roman" w:hAnsi="Times New Roman"/>
          <w:color w:val="000000"/>
          <w:sz w:val="24"/>
          <w:szCs w:val="24"/>
        </w:rPr>
        <w:t>28.</w:t>
      </w:r>
      <w:r>
        <w:rPr>
          <w:rFonts w:ascii="Times New Roman" w:hAnsi="Times New Roman"/>
          <w:bCs/>
          <w:sz w:val="24"/>
          <w:szCs w:val="24"/>
        </w:rPr>
        <w:t>Центровые линии окружностей на   рисунке СЗ-4 правильно расположены под номером:</w:t>
      </w:r>
    </w:p>
    <w:p w:rsidR="00B86769" w:rsidRDefault="00B86769">
      <w:pPr>
        <w:spacing w:after="0" w:line="240" w:lineRule="auto"/>
        <w:jc w:val="both"/>
        <w:rPr>
          <w:sz w:val="24"/>
          <w:szCs w:val="24"/>
        </w:rPr>
      </w:pPr>
    </w:p>
    <w:p w:rsidR="00B86769" w:rsidRDefault="00715586">
      <w:pPr>
        <w:spacing w:after="0" w:line="240" w:lineRule="auto"/>
        <w:jc w:val="both"/>
        <w:rPr>
          <w:rFonts w:ascii="Times New Roman" w:hAnsi="Times New Roman"/>
          <w:color w:val="000000"/>
          <w:sz w:val="24"/>
          <w:szCs w:val="24"/>
        </w:rPr>
      </w:pPr>
      <w:r>
        <w:rPr>
          <w:noProof/>
          <w:sz w:val="24"/>
          <w:szCs w:val="24"/>
          <w:lang w:eastAsia="ru-RU"/>
        </w:rPr>
        <w:drawing>
          <wp:anchor distT="0" distB="0" distL="114300" distR="114300" simplePos="0" relativeHeight="251668480" behindDoc="1" locked="0" layoutInCell="1" allowOverlap="1">
            <wp:simplePos x="0" y="0"/>
            <wp:positionH relativeFrom="column">
              <wp:posOffset>1224915</wp:posOffset>
            </wp:positionH>
            <wp:positionV relativeFrom="paragraph">
              <wp:posOffset>58420</wp:posOffset>
            </wp:positionV>
            <wp:extent cx="2533650" cy="1581150"/>
            <wp:effectExtent l="19050" t="0" r="0" b="0"/>
            <wp:wrapTight wrapText="bothSides">
              <wp:wrapPolygon edited="0">
                <wp:start x="-162" y="0"/>
                <wp:lineTo x="-162" y="21340"/>
                <wp:lineTo x="21600" y="21340"/>
                <wp:lineTo x="21600" y="0"/>
                <wp:lineTo x="-162" y="0"/>
              </wp:wrapPolygon>
            </wp:wrapTight>
            <wp:docPr id="27" name="Рисунок 4" descr="В каком случае показано правильное расположение центровых линий окружностей (см. Рис. СЗ-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4" descr="В каком случае показано правильное расположение центровых линий окружностей (см. Рис. СЗ-4)"/>
                    <pic:cNvPicPr>
                      <a:picLocks noChangeAspect="1" noChangeArrowheads="1"/>
                    </pic:cNvPicPr>
                  </pic:nvPicPr>
                  <pic:blipFill>
                    <a:blip r:embed="rId18"/>
                    <a:srcRect/>
                    <a:stretch>
                      <a:fillRect/>
                    </a:stretch>
                  </pic:blipFill>
                  <pic:spPr>
                    <a:xfrm>
                      <a:off x="0" y="0"/>
                      <a:ext cx="2533650" cy="1581150"/>
                    </a:xfrm>
                    <a:prstGeom prst="rect">
                      <a:avLst/>
                    </a:prstGeom>
                    <a:noFill/>
                    <a:ln w="9525">
                      <a:noFill/>
                      <a:miter lim="800000"/>
                      <a:headEnd/>
                      <a:tailEnd/>
                    </a:ln>
                  </pic:spPr>
                </pic:pic>
              </a:graphicData>
            </a:graphic>
          </wp:anchor>
        </w:drawing>
      </w:r>
      <w:r>
        <w:rPr>
          <w:sz w:val="24"/>
          <w:szCs w:val="24"/>
        </w:rPr>
        <w:sym w:font="Wingdings 2" w:char="F0A3"/>
      </w:r>
      <w:r>
        <w:rPr>
          <w:rFonts w:ascii="Times New Roman" w:hAnsi="Times New Roman"/>
          <w:color w:val="000000"/>
          <w:sz w:val="24"/>
          <w:szCs w:val="24"/>
        </w:rPr>
        <w:t xml:space="preserve"> 1</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 2</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 3</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4</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 xml:space="preserve"> </w:t>
      </w:r>
      <w:r>
        <w:rPr>
          <w:rFonts w:ascii="Times New Roman" w:hAnsi="Times New Roman"/>
          <w:b/>
          <w:i/>
          <w:color w:val="000000"/>
          <w:sz w:val="24"/>
          <w:szCs w:val="24"/>
        </w:rPr>
        <w:t>5</w:t>
      </w:r>
    </w:p>
    <w:p w:rsidR="00B86769" w:rsidRDefault="00B86769">
      <w:pPr>
        <w:spacing w:after="0" w:line="240" w:lineRule="auto"/>
        <w:jc w:val="both"/>
        <w:rPr>
          <w:rFonts w:ascii="Times New Roman" w:hAnsi="Times New Roman"/>
          <w:color w:val="000000"/>
          <w:sz w:val="24"/>
          <w:szCs w:val="24"/>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4"/>
          <w:szCs w:val="24"/>
          <w:lang w:eastAsia="ru-RU"/>
        </w:rPr>
      </w:pPr>
    </w:p>
    <w:p w:rsidR="00B86769" w:rsidRDefault="00715586">
      <w:pPr>
        <w:pStyle w:val="ae"/>
        <w:spacing w:after="0" w:line="240" w:lineRule="auto"/>
        <w:ind w:left="142"/>
        <w:jc w:val="both"/>
        <w:rPr>
          <w:rFonts w:ascii="Times New Roman" w:hAnsi="Times New Roman"/>
          <w:color w:val="000000"/>
          <w:sz w:val="24"/>
          <w:szCs w:val="24"/>
        </w:rPr>
      </w:pPr>
      <w:r>
        <w:rPr>
          <w:rFonts w:ascii="Times New Roman" w:hAnsi="Times New Roman"/>
          <w:bCs/>
          <w:color w:val="000000"/>
          <w:sz w:val="24"/>
          <w:szCs w:val="24"/>
        </w:rPr>
        <w:t>29.Точка сопряжения дуги с дугой находится:</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в центре дуги окружности большего радиуса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i/>
          <w:color w:val="000000"/>
          <w:sz w:val="24"/>
          <w:szCs w:val="24"/>
        </w:rPr>
        <w:t>на линии, соединяющей центры сопряжений дуг</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в центре дуги окружности меньшего радиуса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sz w:val="24"/>
          <w:szCs w:val="24"/>
        </w:rPr>
        <w:t xml:space="preserve"> </w:t>
      </w:r>
      <w:r>
        <w:rPr>
          <w:rFonts w:ascii="Times New Roman" w:hAnsi="Times New Roman"/>
          <w:color w:val="000000"/>
          <w:sz w:val="24"/>
          <w:szCs w:val="24"/>
        </w:rPr>
        <w:t>в любой точке дуги окружности большего радиуса</w:t>
      </w:r>
    </w:p>
    <w:p w:rsidR="00B86769" w:rsidRDefault="00B86769">
      <w:pPr>
        <w:pStyle w:val="ae"/>
        <w:spacing w:after="0" w:line="240" w:lineRule="auto"/>
        <w:jc w:val="both"/>
        <w:rPr>
          <w:rFonts w:ascii="Times New Roman" w:hAnsi="Times New Roman"/>
          <w:color w:val="000000"/>
          <w:sz w:val="24"/>
          <w:szCs w:val="24"/>
        </w:rPr>
      </w:pPr>
    </w:p>
    <w:p w:rsidR="00B86769" w:rsidRDefault="00715586">
      <w:pPr>
        <w:pStyle w:val="ae"/>
        <w:spacing w:after="0" w:line="240" w:lineRule="auto"/>
        <w:ind w:left="142"/>
        <w:rPr>
          <w:rFonts w:ascii="Times New Roman" w:hAnsi="Times New Roman"/>
          <w:color w:val="000000"/>
          <w:sz w:val="24"/>
          <w:szCs w:val="24"/>
        </w:rPr>
      </w:pPr>
      <w:r>
        <w:rPr>
          <w:rFonts w:ascii="Times New Roman" w:hAnsi="Times New Roman"/>
          <w:color w:val="000000"/>
          <w:sz w:val="24"/>
          <w:szCs w:val="24"/>
        </w:rPr>
        <w:t xml:space="preserve">30. </w:t>
      </w:r>
      <w:r>
        <w:rPr>
          <w:rFonts w:ascii="Times New Roman" w:hAnsi="Times New Roman"/>
          <w:bCs/>
          <w:color w:val="000000"/>
          <w:sz w:val="24"/>
          <w:szCs w:val="24"/>
        </w:rPr>
        <w:t>Уклон 1:5 означает, что длина одного катета прямоугольного треугольника равна: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одной единице, а другого четыре</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пяти единицам, а другого тоже пяти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пяти единицам, а другого десяти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двум единицам, а другого восьми</w:t>
      </w:r>
    </w:p>
    <w:p w:rsidR="00B86769" w:rsidRDefault="00715586">
      <w:pPr>
        <w:spacing w:after="0" w:line="240" w:lineRule="auto"/>
        <w:jc w:val="both"/>
        <w:rPr>
          <w:rFonts w:ascii="Times New Roman" w:hAnsi="Times New Roman"/>
          <w:i/>
          <w:color w:val="000000"/>
          <w:sz w:val="24"/>
          <w:szCs w:val="24"/>
        </w:rPr>
      </w:pPr>
      <w:r>
        <w:rPr>
          <w:sz w:val="24"/>
          <w:szCs w:val="24"/>
        </w:rPr>
        <w:sym w:font="Wingdings 2" w:char="F0A3"/>
      </w:r>
      <w:r>
        <w:rPr>
          <w:rFonts w:ascii="Times New Roman" w:hAnsi="Times New Roman"/>
          <w:i/>
          <w:color w:val="000000"/>
          <w:sz w:val="24"/>
          <w:szCs w:val="24"/>
        </w:rPr>
        <w:t>одной единице, а другого пяти</w:t>
      </w:r>
    </w:p>
    <w:p w:rsidR="00B86769" w:rsidRDefault="00B86769">
      <w:pPr>
        <w:spacing w:after="0" w:line="240" w:lineRule="auto"/>
        <w:jc w:val="both"/>
        <w:rPr>
          <w:rFonts w:ascii="Times New Roman" w:hAnsi="Times New Roman"/>
          <w:color w:val="000000"/>
          <w:sz w:val="24"/>
          <w:szCs w:val="24"/>
        </w:rPr>
      </w:pPr>
    </w:p>
    <w:p w:rsidR="00B86769" w:rsidRDefault="00715586">
      <w:pPr>
        <w:pStyle w:val="ae"/>
        <w:spacing w:after="0" w:line="240" w:lineRule="auto"/>
        <w:ind w:hanging="720"/>
        <w:jc w:val="both"/>
        <w:rPr>
          <w:rFonts w:ascii="Times New Roman" w:hAnsi="Times New Roman"/>
          <w:color w:val="000000"/>
          <w:sz w:val="24"/>
          <w:szCs w:val="24"/>
        </w:rPr>
      </w:pPr>
      <w:r>
        <w:rPr>
          <w:rFonts w:ascii="Times New Roman" w:hAnsi="Times New Roman"/>
          <w:bCs/>
          <w:color w:val="000000"/>
          <w:sz w:val="24"/>
          <w:szCs w:val="24"/>
        </w:rPr>
        <w:t>31.При выполнении чертежа в масштабе, отличном от 1:1 проставляются размеры:</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те размеры, которые имеет изображение на чертеже</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увеличенные в два раза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уменьшенные в четыре раза</w:t>
      </w:r>
    </w:p>
    <w:p w:rsidR="00B86769" w:rsidRDefault="00715586">
      <w:pPr>
        <w:spacing w:after="0" w:line="240" w:lineRule="auto"/>
        <w:jc w:val="both"/>
        <w:rPr>
          <w:rFonts w:ascii="Times New Roman" w:hAnsi="Times New Roman"/>
          <w:i/>
          <w:color w:val="000000"/>
          <w:sz w:val="24"/>
          <w:szCs w:val="24"/>
        </w:rPr>
      </w:pPr>
      <w:r>
        <w:rPr>
          <w:sz w:val="24"/>
          <w:szCs w:val="24"/>
        </w:rPr>
        <w:sym w:font="Wingdings 2" w:char="F0A3"/>
      </w:r>
      <w:r>
        <w:rPr>
          <w:rFonts w:ascii="Times New Roman" w:hAnsi="Times New Roman"/>
          <w:i/>
          <w:color w:val="000000"/>
          <w:sz w:val="24"/>
          <w:szCs w:val="24"/>
        </w:rPr>
        <w:t>независимо от масштаба изображения ставятся реальные размеры изделия</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размеры должны быть увеличены или уменьшены в соответствии с масштабом</w:t>
      </w:r>
    </w:p>
    <w:p w:rsidR="00B86769" w:rsidRDefault="00B86769">
      <w:pPr>
        <w:spacing w:after="0" w:line="240" w:lineRule="auto"/>
        <w:jc w:val="both"/>
        <w:rPr>
          <w:rFonts w:ascii="Times New Roman" w:hAnsi="Times New Roman"/>
          <w:color w:val="000000"/>
          <w:sz w:val="24"/>
          <w:szCs w:val="24"/>
        </w:rPr>
      </w:pPr>
    </w:p>
    <w:p w:rsidR="00B86769" w:rsidRDefault="00715586">
      <w:pPr>
        <w:pStyle w:val="ae"/>
        <w:spacing w:after="0" w:line="240" w:lineRule="auto"/>
        <w:ind w:hanging="578"/>
        <w:jc w:val="both"/>
        <w:rPr>
          <w:rFonts w:ascii="Times New Roman" w:hAnsi="Times New Roman"/>
          <w:color w:val="000000"/>
          <w:sz w:val="24"/>
          <w:szCs w:val="24"/>
        </w:rPr>
      </w:pPr>
      <w:r>
        <w:rPr>
          <w:rFonts w:ascii="Times New Roman" w:hAnsi="Times New Roman"/>
          <w:bCs/>
          <w:color w:val="000000"/>
          <w:sz w:val="24"/>
          <w:szCs w:val="24"/>
        </w:rPr>
        <w:t>32.Конусность 1:4 означает, что:</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i/>
          <w:color w:val="000000"/>
          <w:sz w:val="24"/>
          <w:szCs w:val="24"/>
        </w:rPr>
        <w:t>диаметр основания составляет 1 часть, а высота 4 части</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диаметр основания составляет 4 части, а высота 1 часть</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диаметр основания составляет 1 часть, а высота 5 частей</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соотношение величин диаметра и высоты конуса одинакова</w:t>
      </w:r>
    </w:p>
    <w:p w:rsidR="00B86769" w:rsidRDefault="00715586">
      <w:pPr>
        <w:spacing w:after="0" w:line="240" w:lineRule="auto"/>
        <w:jc w:val="both"/>
        <w:rPr>
          <w:rFonts w:ascii="Times New Roman" w:hAnsi="Times New Roman"/>
          <w:color w:val="000000"/>
          <w:sz w:val="24"/>
          <w:szCs w:val="24"/>
        </w:rPr>
      </w:pPr>
      <w:r>
        <w:rPr>
          <w:sz w:val="24"/>
          <w:szCs w:val="24"/>
        </w:rPr>
        <w:sym w:font="Wingdings 2" w:char="F0A3"/>
      </w:r>
      <w:r>
        <w:rPr>
          <w:rFonts w:ascii="Times New Roman" w:hAnsi="Times New Roman"/>
          <w:color w:val="000000"/>
          <w:sz w:val="24"/>
          <w:szCs w:val="24"/>
        </w:rPr>
        <w:t>диаметр составляет четвертую часть от высоты конуса</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Style w:val="c0"/>
          <w:rFonts w:ascii="Times New Roman" w:hAnsi="Times New Roman" w:cs="Times New Roman"/>
          <w:bCs/>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
          <w:iCs/>
          <w:sz w:val="24"/>
          <w:szCs w:val="24"/>
          <w:lang w:eastAsia="ru-RU"/>
        </w:rPr>
      </w:pPr>
      <w:r>
        <w:rPr>
          <w:rStyle w:val="c0"/>
          <w:rFonts w:ascii="Times New Roman" w:hAnsi="Times New Roman" w:cs="Times New Roman"/>
          <w:bCs/>
          <w:color w:val="000000"/>
          <w:sz w:val="24"/>
          <w:szCs w:val="24"/>
        </w:rPr>
        <w:t>33. Знаком S на чертеже детали обозначается… (</w:t>
      </w:r>
      <w:r>
        <w:rPr>
          <w:rStyle w:val="c0"/>
          <w:rFonts w:ascii="Times New Roman" w:hAnsi="Times New Roman" w:cs="Times New Roman"/>
          <w:bCs/>
          <w:i/>
          <w:color w:val="000000"/>
          <w:sz w:val="24"/>
          <w:szCs w:val="24"/>
        </w:rPr>
        <w:t>толщина детали)</w:t>
      </w:r>
    </w:p>
    <w:p w:rsidR="00B86769" w:rsidRDefault="00715586">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34.Размеры  четырех одинаковых отверстий на чертеже проставляются:</w:t>
      </w:r>
    </w:p>
    <w:p w:rsidR="00B86769" w:rsidRDefault="00715586">
      <w:pPr>
        <w:spacing w:after="0" w:line="240" w:lineRule="auto"/>
        <w:rPr>
          <w:rFonts w:ascii="Times New Roman" w:eastAsia="Times New Roman" w:hAnsi="Times New Roman" w:cs="Times New Roman"/>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sz w:val="24"/>
          <w:szCs w:val="24"/>
          <w:lang w:eastAsia="ru-RU"/>
        </w:rPr>
        <w:t>1) 4отв</w:t>
      </w:r>
      <m:oMath>
        <m:r>
          <w:rPr>
            <w:rFonts w:ascii="Cambria Math" w:eastAsia="Times New Roman" w:hAnsi="Cambria Math" w:cs="Times New Roman"/>
            <w:sz w:val="24"/>
            <w:szCs w:val="24"/>
            <w:lang w:eastAsia="ru-RU"/>
          </w:rPr>
          <m:t xml:space="preserve"> ∅</m:t>
        </m:r>
        <m:r>
          <w:rPr>
            <w:rFonts w:ascii="Cambria Math" w:eastAsia="Times New Roman" w:hAnsi="Times New Roman" w:cs="Times New Roman"/>
            <w:sz w:val="24"/>
            <w:szCs w:val="24"/>
            <w:lang w:eastAsia="ru-RU"/>
          </w:rPr>
          <m:t>10</m:t>
        </m:r>
      </m:oMath>
    </w:p>
    <w:p w:rsidR="00B86769" w:rsidRDefault="00715586">
      <w:pPr>
        <w:spacing w:after="0" w:line="240" w:lineRule="auto"/>
        <w:rPr>
          <w:rFonts w:ascii="Times New Roman" w:eastAsia="Times New Roman" w:hAnsi="Times New Roman" w:cs="Times New Roman"/>
          <w:sz w:val="24"/>
          <w:szCs w:val="24"/>
          <w:lang w:eastAsia="ru-RU"/>
        </w:rPr>
      </w:pPr>
      <w:r>
        <w:rPr>
          <w:rFonts w:ascii="Times New Roman" w:hAnsi="Times New Roman" w:cs="Times New Roman"/>
          <w:sz w:val="24"/>
          <w:szCs w:val="24"/>
        </w:rPr>
        <w:lastRenderedPageBreak/>
        <w:sym w:font="Wingdings 2" w:char="F0A3"/>
      </w:r>
      <w:r>
        <w:rPr>
          <w:rFonts w:ascii="Times New Roman" w:eastAsia="Times New Roman" w:hAnsi="Times New Roman" w:cs="Times New Roman"/>
          <w:sz w:val="24"/>
          <w:szCs w:val="24"/>
          <w:lang w:eastAsia="ru-RU"/>
        </w:rPr>
        <w:t>2</w:t>
      </w:r>
      <w:r>
        <w:rPr>
          <w:rFonts w:ascii="Times New Roman" w:eastAsia="Times New Roman" w:hAnsi="Times New Roman" w:cs="Times New Roman"/>
          <w:i/>
          <w:sz w:val="24"/>
          <w:szCs w:val="24"/>
          <w:lang w:eastAsia="ru-RU"/>
        </w:rPr>
        <w:t>)</w:t>
      </w:r>
      <m:oMath>
        <m:r>
          <w:rPr>
            <w:rFonts w:ascii="Cambria Math" w:eastAsia="Times New Roman" w:hAnsi="Cambria Math" w:cs="Times New Roman"/>
            <w:sz w:val="24"/>
            <w:szCs w:val="24"/>
            <w:lang w:eastAsia="ru-RU"/>
          </w:rPr>
          <m:t xml:space="preserve"> ∅</m:t>
        </m:r>
        <m:r>
          <w:rPr>
            <w:rFonts w:ascii="Cambria Math" w:eastAsia="Times New Roman" w:hAnsi="Times New Roman" w:cs="Times New Roman"/>
            <w:sz w:val="24"/>
            <w:szCs w:val="24"/>
            <w:lang w:eastAsia="ru-RU"/>
          </w:rPr>
          <m:t>10</m:t>
        </m:r>
        <m:r>
          <w:rPr>
            <w:rFonts w:ascii="Cambria Math" w:eastAsia="Times New Roman" w:hAnsi="Times New Roman" w:cs="Times New Roman"/>
            <w:sz w:val="24"/>
            <w:szCs w:val="24"/>
            <w:lang w:eastAsia="ru-RU"/>
          </w:rPr>
          <m:t>мм-</m:t>
        </m:r>
        <m:r>
          <w:rPr>
            <w:rFonts w:ascii="Cambria Math" w:eastAsia="Times New Roman" w:hAnsi="Times New Roman" w:cs="Times New Roman"/>
            <w:sz w:val="24"/>
            <w:szCs w:val="24"/>
            <w:lang w:eastAsia="ru-RU"/>
          </w:rPr>
          <m:t>4</m:t>
        </m:r>
        <m:r>
          <w:rPr>
            <w:rFonts w:ascii="Cambria Math" w:eastAsia="Times New Roman" w:hAnsi="Times New Roman" w:cs="Times New Roman"/>
            <w:sz w:val="24"/>
            <w:szCs w:val="24"/>
            <w:lang w:eastAsia="ru-RU"/>
          </w:rPr>
          <m:t>о</m:t>
        </m:r>
      </m:oMath>
      <w:r>
        <w:rPr>
          <w:rFonts w:ascii="Times New Roman" w:eastAsia="Times New Roman" w:hAnsi="Times New Roman" w:cs="Times New Roman"/>
          <w:i/>
          <w:sz w:val="24"/>
          <w:szCs w:val="24"/>
          <w:lang w:eastAsia="ru-RU"/>
        </w:rPr>
        <w:t xml:space="preserve">тв   </w:t>
      </w:r>
    </w:p>
    <w:p w:rsidR="00B86769" w:rsidRDefault="00715586">
      <w:pPr>
        <w:spacing w:after="0" w:line="240" w:lineRule="auto"/>
        <w:rPr>
          <w:rFonts w:ascii="Times New Roman" w:eastAsia="Times New Roman" w:hAnsi="Times New Roman" w:cs="Times New Roman"/>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sz w:val="24"/>
          <w:szCs w:val="24"/>
          <w:lang w:eastAsia="ru-RU"/>
        </w:rPr>
        <w:t>3)</w:t>
      </w:r>
      <m:oMath>
        <m:r>
          <w:rPr>
            <w:rFonts w:ascii="Cambria Math" w:eastAsia="Times New Roman" w:hAnsi="Cambria Math" w:cs="Times New Roman"/>
            <w:sz w:val="24"/>
            <w:szCs w:val="24"/>
            <w:lang w:eastAsia="ru-RU"/>
          </w:rPr>
          <m:t xml:space="preserve"> ∅</m:t>
        </m:r>
        <m:r>
          <w:rPr>
            <w:rFonts w:ascii="Cambria Math" w:eastAsia="Times New Roman" w:hAnsi="Times New Roman" w:cs="Times New Roman"/>
            <w:sz w:val="24"/>
            <w:szCs w:val="24"/>
            <w:lang w:eastAsia="ru-RU"/>
          </w:rPr>
          <m:t>10</m:t>
        </m:r>
        <m:r>
          <w:rPr>
            <w:rFonts w:ascii="Cambria Math" w:eastAsia="Times New Roman" w:hAnsi="Times New Roman" w:cs="Times New Roman"/>
            <w:sz w:val="24"/>
            <w:szCs w:val="24"/>
            <w:lang w:eastAsia="ru-RU"/>
          </w:rPr>
          <m:t>×</m:t>
        </m:r>
        <m:r>
          <w:rPr>
            <w:rFonts w:ascii="Cambria Math" w:eastAsia="Times New Roman" w:hAnsi="Times New Roman" w:cs="Times New Roman"/>
            <w:sz w:val="24"/>
            <w:szCs w:val="24"/>
            <w:lang w:eastAsia="ru-RU"/>
          </w:rPr>
          <m:t>4</m:t>
        </m:r>
      </m:oMath>
    </w:p>
    <w:p w:rsidR="00B86769" w:rsidRDefault="00B86769">
      <w:pPr>
        <w:spacing w:after="0" w:line="240" w:lineRule="auto"/>
        <w:rPr>
          <w:rFonts w:eastAsia="Times New Roman" w:cstheme="minorHAnsi"/>
          <w:b/>
          <w:color w:val="000000"/>
          <w:sz w:val="24"/>
          <w:szCs w:val="24"/>
          <w:lang w:eastAsia="ru-RU"/>
        </w:rPr>
      </w:pP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35.Размер четырех  одинаковых фасок размером 3мм проставляется:</w:t>
      </w:r>
    </w:p>
    <w:p w:rsidR="00B86769" w:rsidRDefault="00715586">
      <w:pPr>
        <w:spacing w:after="0" w:line="240" w:lineRule="auto"/>
        <w:rPr>
          <w:rFonts w:ascii="Times New Roman" w:eastAsia="Times New Roman" w:hAnsi="Times New Roman" w:cs="Times New Roman"/>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sz w:val="24"/>
          <w:szCs w:val="24"/>
          <w:lang w:eastAsia="ru-RU"/>
        </w:rPr>
        <w:t xml:space="preserve"> 1) 4</w:t>
      </w:r>
      <m:oMath>
        <m:r>
          <w:rPr>
            <w:rFonts w:ascii="Cambria Math" w:eastAsia="Times New Roman" w:hAnsi="Cambria Math" w:cs="Times New Roman"/>
            <w:sz w:val="24"/>
            <w:szCs w:val="24"/>
            <w:lang w:eastAsia="ru-RU"/>
          </w:rPr>
          <m:t>×</m:t>
        </m:r>
        <m:d>
          <m:dPr>
            <m:ctrlPr>
              <w:rPr>
                <w:rFonts w:ascii="Cambria Math" w:eastAsia="Times New Roman" w:hAnsi="Times New Roman" w:cs="Times New Roman"/>
                <w:i/>
                <w:sz w:val="24"/>
                <w:szCs w:val="24"/>
                <w:lang w:eastAsia="ru-RU"/>
              </w:rPr>
            </m:ctrlPr>
          </m:dPr>
          <m:e>
            <m:r>
              <w:rPr>
                <w:rFonts w:ascii="Cambria Math" w:eastAsia="Times New Roman" w:hAnsi="Times New Roman" w:cs="Times New Roman"/>
                <w:sz w:val="24"/>
                <w:szCs w:val="24"/>
                <w:lang w:eastAsia="ru-RU"/>
              </w:rPr>
              <m:t>3</m:t>
            </m:r>
            <m:r>
              <w:rPr>
                <w:rFonts w:ascii="Cambria Math" w:eastAsia="Times New Roman" w:hAnsi="Cambria Math" w:cs="Times New Roman"/>
                <w:sz w:val="24"/>
                <w:szCs w:val="24"/>
                <w:lang w:eastAsia="ru-RU"/>
              </w:rPr>
              <m:t>×</m:t>
            </m:r>
            <m:r>
              <w:rPr>
                <w:rFonts w:ascii="Cambria Math" w:eastAsia="Times New Roman" w:hAnsi="Times New Roman" w:cs="Times New Roman"/>
                <w:sz w:val="24"/>
                <w:szCs w:val="24"/>
                <w:lang w:eastAsia="ru-RU"/>
              </w:rPr>
              <m:t>45</m:t>
            </m:r>
          </m:e>
        </m:d>
      </m:oMath>
    </w:p>
    <w:p w:rsidR="00B86769" w:rsidRDefault="00715586">
      <w:pPr>
        <w:spacing w:after="0" w:line="240" w:lineRule="auto"/>
        <w:rPr>
          <w:rFonts w:ascii="Times New Roman" w:eastAsia="Times New Roman" w:hAnsi="Times New Roman" w:cs="Times New Roman"/>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sz w:val="24"/>
          <w:szCs w:val="24"/>
          <w:lang w:eastAsia="ru-RU"/>
        </w:rPr>
        <w:t xml:space="preserve"> 2) 4 фаски 3</w:t>
      </w:r>
      <m:oMath>
        <m:r>
          <w:rPr>
            <w:rFonts w:ascii="Cambria Math" w:eastAsia="Times New Roman" w:hAnsi="Cambria Math" w:cs="Times New Roman"/>
            <w:sz w:val="24"/>
            <w:szCs w:val="24"/>
            <w:lang w:eastAsia="ru-RU"/>
          </w:rPr>
          <m:t>×</m:t>
        </m:r>
        <m:r>
          <w:rPr>
            <w:rFonts w:ascii="Cambria Math" w:eastAsia="Times New Roman" w:hAnsi="Times New Roman" w:cs="Times New Roman"/>
            <w:sz w:val="24"/>
            <w:szCs w:val="24"/>
            <w:lang w:eastAsia="ru-RU"/>
          </w:rPr>
          <m:t>45</m:t>
        </m:r>
        <m:r>
          <w:rPr>
            <w:rFonts w:ascii="Cambria Math" w:eastAsia="Times New Roman" w:hAnsi="Cambria Math" w:cs="Times New Roman"/>
            <w:sz w:val="24"/>
            <w:szCs w:val="24"/>
            <w:lang w:eastAsia="ru-RU"/>
          </w:rPr>
          <m:t>°</m:t>
        </m:r>
      </m:oMath>
    </w:p>
    <w:p w:rsidR="00B86769" w:rsidRDefault="00715586">
      <w:pPr>
        <w:spacing w:after="0" w:line="240" w:lineRule="auto"/>
        <w:rPr>
          <w:rFonts w:ascii="Times New Roman" w:eastAsia="Times New Roman" w:hAnsi="Times New Roman" w:cs="Times New Roman"/>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sz w:val="24"/>
          <w:szCs w:val="24"/>
          <w:lang w:eastAsia="ru-RU"/>
        </w:rPr>
        <w:t xml:space="preserve"> 3) 3</w:t>
      </w:r>
      <m:oMath>
        <m:r>
          <w:rPr>
            <w:rFonts w:ascii="Cambria Math" w:eastAsia="Times New Roman" w:hAnsi="Cambria Math" w:cs="Times New Roman"/>
            <w:sz w:val="24"/>
            <w:szCs w:val="24"/>
            <w:lang w:eastAsia="ru-RU"/>
          </w:rPr>
          <m:t>×</m:t>
        </m:r>
        <m:r>
          <w:rPr>
            <w:rFonts w:ascii="Cambria Math" w:eastAsia="Times New Roman" w:hAnsi="Times New Roman" w:cs="Times New Roman"/>
            <w:sz w:val="24"/>
            <w:szCs w:val="24"/>
            <w:lang w:eastAsia="ru-RU"/>
          </w:rPr>
          <m:t>45</m:t>
        </m:r>
        <m:r>
          <w:rPr>
            <w:rFonts w:ascii="Cambria Math" w:eastAsia="Times New Roman" w:hAnsi="Cambria Math" w:cs="Times New Roman"/>
            <w:sz w:val="24"/>
            <w:szCs w:val="24"/>
            <w:lang w:eastAsia="ru-RU"/>
          </w:rPr>
          <m:t>°</m:t>
        </m:r>
        <m:r>
          <w:rPr>
            <w:rFonts w:ascii="Cambria Math" w:eastAsia="Times New Roman" w:hAnsi="Times New Roman" w:cs="Times New Roman"/>
            <w:sz w:val="24"/>
            <w:szCs w:val="24"/>
            <w:lang w:eastAsia="ru-RU"/>
          </w:rPr>
          <m:t>;</m:t>
        </m:r>
      </m:oMath>
      <w:r>
        <w:rPr>
          <w:rFonts w:ascii="Times New Roman" w:eastAsia="Times New Roman" w:hAnsi="Times New Roman" w:cs="Times New Roman"/>
          <w:sz w:val="24"/>
          <w:szCs w:val="24"/>
          <w:lang w:eastAsia="ru-RU"/>
        </w:rPr>
        <w:t xml:space="preserve"> ф=4 </w:t>
      </w:r>
    </w:p>
    <w:p w:rsidR="00B86769" w:rsidRDefault="00715586">
      <w:pPr>
        <w:spacing w:after="0" w:line="240" w:lineRule="auto"/>
        <w:rPr>
          <w:rStyle w:val="c0"/>
          <w:rFonts w:ascii="Times New Roman" w:eastAsia="Times New Roman" w:hAnsi="Times New Roman" w:cs="Times New Roman"/>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4) </w:t>
      </w:r>
      <w:r>
        <w:rPr>
          <w:rFonts w:ascii="Times New Roman" w:eastAsia="Times New Roman" w:hAnsi="Times New Roman" w:cs="Times New Roman"/>
          <w:i/>
          <w:sz w:val="24"/>
          <w:szCs w:val="24"/>
          <w:lang w:eastAsia="ru-RU"/>
        </w:rPr>
        <w:t>3</w:t>
      </w:r>
      <m:oMath>
        <m:r>
          <w:rPr>
            <w:rFonts w:ascii="Cambria Math" w:eastAsia="Times New Roman" w:hAnsi="Cambria Math" w:cs="Times New Roman"/>
            <w:sz w:val="24"/>
            <w:szCs w:val="24"/>
            <w:lang w:eastAsia="ru-RU"/>
          </w:rPr>
          <m:t>×</m:t>
        </m:r>
        <m:r>
          <w:rPr>
            <w:rFonts w:ascii="Cambria Math" w:eastAsia="Times New Roman" w:hAnsi="Times New Roman" w:cs="Times New Roman"/>
            <w:sz w:val="24"/>
            <w:szCs w:val="24"/>
            <w:lang w:eastAsia="ru-RU"/>
          </w:rPr>
          <m:t>45</m:t>
        </m:r>
        <m:r>
          <w:rPr>
            <w:rFonts w:ascii="Cambria Math" w:eastAsia="Times New Roman" w:hAnsi="Cambria Math" w:cs="Times New Roman"/>
            <w:sz w:val="24"/>
            <w:szCs w:val="24"/>
            <w:lang w:eastAsia="ru-RU"/>
          </w:rPr>
          <m:t>°</m:t>
        </m:r>
      </m:oMath>
      <w:r>
        <w:rPr>
          <w:rFonts w:ascii="Times New Roman" w:eastAsia="Times New Roman" w:hAnsi="Times New Roman" w:cs="Times New Roman"/>
          <w:i/>
          <w:sz w:val="24"/>
          <w:szCs w:val="24"/>
          <w:lang w:eastAsia="ru-RU"/>
        </w:rPr>
        <w:t xml:space="preserve"> 4 фаски</w:t>
      </w:r>
    </w:p>
    <w:p w:rsidR="00B86769" w:rsidRDefault="00715586">
      <w:pPr>
        <w:pStyle w:val="c3"/>
        <w:spacing w:before="0" w:beforeAutospacing="0" w:after="0" w:afterAutospacing="0"/>
        <w:ind w:left="360" w:hanging="18"/>
        <w:rPr>
          <w:rFonts w:ascii="Arial" w:hAnsi="Arial" w:cs="Arial"/>
          <w:color w:val="000000"/>
        </w:rPr>
      </w:pPr>
      <w:r>
        <w:rPr>
          <w:rStyle w:val="c0"/>
          <w:color w:val="000000"/>
        </w:rPr>
        <w:t xml:space="preserve">                </w:t>
      </w:r>
    </w:p>
    <w:p w:rsidR="00B86769" w:rsidRDefault="00715586">
      <w:pPr>
        <w:pStyle w:val="c3"/>
        <w:spacing w:before="0" w:beforeAutospacing="0" w:after="0" w:afterAutospacing="0"/>
        <w:ind w:left="360" w:hanging="360"/>
        <w:rPr>
          <w:rStyle w:val="c0"/>
          <w:bCs/>
          <w:i/>
          <w:color w:val="000000"/>
        </w:rPr>
      </w:pPr>
      <w:r>
        <w:rPr>
          <w:rStyle w:val="c0"/>
          <w:bCs/>
          <w:color w:val="000000"/>
        </w:rPr>
        <w:t>36. Количество размеров на чертеже детали должно быть…(</w:t>
      </w:r>
      <w:r>
        <w:rPr>
          <w:rStyle w:val="c0"/>
          <w:bCs/>
          <w:i/>
          <w:color w:val="000000"/>
        </w:rPr>
        <w:t>минимальным)</w:t>
      </w:r>
    </w:p>
    <w:p w:rsidR="00B86769" w:rsidRDefault="00B86769">
      <w:pPr>
        <w:pStyle w:val="c3"/>
        <w:spacing w:before="0" w:beforeAutospacing="0" w:after="0" w:afterAutospacing="0"/>
        <w:ind w:left="360" w:hanging="18"/>
        <w:rPr>
          <w:rFonts w:ascii="Arial" w:hAnsi="Arial" w:cs="Arial"/>
          <w:i/>
          <w:color w:val="000000"/>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Тема 2.1 Метод проекций. Эпюр Монжа</w:t>
      </w:r>
    </w:p>
    <w:p w:rsidR="00B86769" w:rsidRDefault="00715586">
      <w:pPr>
        <w:outlineLvl w:val="0"/>
        <w:rPr>
          <w:rFonts w:ascii="Times New Roman" w:hAnsi="Times New Roman" w:cs="Times New Roman"/>
          <w:b/>
          <w:sz w:val="28"/>
          <w:szCs w:val="28"/>
        </w:rPr>
      </w:pPr>
      <w:bookmarkStart w:id="8" w:name="_Toc219897575"/>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работа4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8"/>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spacing w:after="0" w:line="240" w:lineRule="auto"/>
        <w:jc w:val="both"/>
        <w:rPr>
          <w:rFonts w:ascii="Times New Roman" w:hAnsi="Times New Roman"/>
          <w:color w:val="000000"/>
          <w:sz w:val="24"/>
          <w:szCs w:val="24"/>
        </w:rPr>
      </w:pPr>
    </w:p>
    <w:p w:rsidR="00B86769" w:rsidRDefault="00715586">
      <w:pPr>
        <w:pStyle w:val="ae"/>
        <w:spacing w:after="0" w:line="240" w:lineRule="auto"/>
        <w:ind w:hanging="720"/>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37.Основные плоскости проекций:</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i/>
          <w:color w:val="000000"/>
          <w:sz w:val="24"/>
          <w:szCs w:val="24"/>
          <w:lang w:eastAsia="ru-RU"/>
        </w:rPr>
        <w:t>фронтальная, горизонтальная, профильная</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центральная, нижняя, боковая</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передняя, левая, верхняя</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передняя, левая боковая, верхняя</w:t>
      </w:r>
    </w:p>
    <w:p w:rsidR="00B86769" w:rsidRDefault="00B86769">
      <w:pPr>
        <w:spacing w:after="0" w:line="240" w:lineRule="auto"/>
        <w:rPr>
          <w:rFonts w:ascii="Times New Roman" w:eastAsia="Times New Roman" w:hAnsi="Times New Roman" w:cs="Times New Roman"/>
          <w:color w:val="000000"/>
          <w:sz w:val="24"/>
          <w:szCs w:val="24"/>
          <w:lang w:eastAsia="ru-RU"/>
        </w:rPr>
      </w:pPr>
    </w:p>
    <w:p w:rsidR="00B86769" w:rsidRDefault="00715586">
      <w:pPr>
        <w:pStyle w:val="ae"/>
        <w:spacing w:after="0" w:line="240" w:lineRule="auto"/>
        <w:ind w:hanging="720"/>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38.Процесс мысленного расчленения предмета на геометрические тела:</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деление на геометрические тела</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i/>
          <w:color w:val="000000"/>
          <w:sz w:val="24"/>
          <w:szCs w:val="24"/>
          <w:lang w:eastAsia="ru-RU"/>
        </w:rPr>
        <w:t>анализ геометрической формы</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выделение отдельных геометрических тел</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разделение детали на части</w:t>
      </w:r>
    </w:p>
    <w:p w:rsidR="00B86769" w:rsidRDefault="00B86769">
      <w:pPr>
        <w:spacing w:after="0" w:line="240" w:lineRule="auto"/>
        <w:rPr>
          <w:rFonts w:ascii="Times New Roman" w:eastAsia="Times New Roman" w:hAnsi="Times New Roman" w:cs="Times New Roman"/>
          <w:color w:val="000000"/>
          <w:sz w:val="24"/>
          <w:szCs w:val="24"/>
          <w:lang w:eastAsia="ru-RU"/>
        </w:rPr>
      </w:pPr>
    </w:p>
    <w:p w:rsidR="00B86769" w:rsidRDefault="00715586">
      <w:pPr>
        <w:pStyle w:val="ae"/>
        <w:spacing w:after="0"/>
        <w:ind w:left="142" w:hanging="284"/>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   39.При ...</w:t>
      </w:r>
      <w:r>
        <w:rPr>
          <w:rFonts w:ascii="Times New Roman" w:eastAsia="Times New Roman" w:hAnsi="Times New Roman" w:cs="Times New Roman"/>
          <w:bCs/>
          <w:i/>
          <w:color w:val="000000"/>
          <w:sz w:val="24"/>
          <w:szCs w:val="24"/>
          <w:lang w:eastAsia="ru-RU"/>
        </w:rPr>
        <w:t xml:space="preserve"> (</w:t>
      </w:r>
      <w:r>
        <w:rPr>
          <w:rFonts w:ascii="Times New Roman" w:eastAsia="Times New Roman" w:hAnsi="Times New Roman" w:cs="Times New Roman"/>
          <w:i/>
          <w:iCs/>
          <w:color w:val="000000"/>
          <w:sz w:val="24"/>
          <w:szCs w:val="24"/>
          <w:lang w:eastAsia="ru-RU"/>
        </w:rPr>
        <w:t xml:space="preserve">ортогональном) </w:t>
      </w:r>
      <w:r>
        <w:rPr>
          <w:rFonts w:ascii="Times New Roman" w:eastAsia="Times New Roman" w:hAnsi="Times New Roman" w:cs="Times New Roman"/>
          <w:bCs/>
          <w:color w:val="000000"/>
          <w:sz w:val="24"/>
          <w:szCs w:val="24"/>
          <w:lang w:eastAsia="ru-RU"/>
        </w:rPr>
        <w:t>виде проецирования проецирующие лучи параллельны между собой и перпендикулярны плоскости проекций</w:t>
      </w:r>
    </w:p>
    <w:p w:rsidR="00B86769" w:rsidRDefault="00B86769">
      <w:pPr>
        <w:pStyle w:val="ae"/>
        <w:spacing w:line="240" w:lineRule="auto"/>
        <w:ind w:hanging="578"/>
        <w:rPr>
          <w:rFonts w:ascii="Times New Roman" w:eastAsia="Times New Roman" w:hAnsi="Times New Roman" w:cs="Times New Roman"/>
          <w:bCs/>
          <w:color w:val="000000"/>
          <w:sz w:val="24"/>
          <w:szCs w:val="24"/>
          <w:lang w:eastAsia="ru-RU"/>
        </w:rPr>
      </w:pPr>
    </w:p>
    <w:p w:rsidR="00B86769" w:rsidRDefault="00715586">
      <w:pPr>
        <w:pStyle w:val="ae"/>
        <w:spacing w:line="240" w:lineRule="auto"/>
        <w:ind w:hanging="720"/>
        <w:rPr>
          <w:rFonts w:ascii="Times New Roman" w:hAnsi="Times New Roman" w:cs="Times New Roman"/>
          <w:sz w:val="24"/>
          <w:szCs w:val="24"/>
        </w:rPr>
      </w:pPr>
      <w:r>
        <w:rPr>
          <w:rFonts w:ascii="Times New Roman" w:hAnsi="Times New Roman" w:cs="Times New Roman"/>
          <w:sz w:val="24"/>
          <w:szCs w:val="24"/>
        </w:rPr>
        <w:t>40.Проекцией точки на плоскости называется:</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произвольно взятая точка плоскости</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i/>
          <w:sz w:val="24"/>
          <w:szCs w:val="24"/>
        </w:rPr>
        <w:t>отображение точки пространства на плоскости</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lastRenderedPageBreak/>
        <w:sym w:font="Wingdings 2" w:char="F0A3"/>
      </w:r>
      <w:r>
        <w:rPr>
          <w:rFonts w:ascii="Times New Roman" w:hAnsi="Times New Roman" w:cs="Times New Roman"/>
          <w:sz w:val="24"/>
          <w:szCs w:val="24"/>
        </w:rPr>
        <w:t xml:space="preserve"> отображение точки предмета на плоскости </w:t>
      </w:r>
    </w:p>
    <w:p w:rsidR="00B86769" w:rsidRDefault="00715586">
      <w:pPr>
        <w:pStyle w:val="ae"/>
        <w:ind w:left="0"/>
        <w:rPr>
          <w:rFonts w:ascii="Times New Roman" w:hAnsi="Times New Roman" w:cs="Times New Roman"/>
          <w:sz w:val="24"/>
          <w:szCs w:val="24"/>
        </w:rPr>
      </w:pPr>
      <w:r>
        <w:rPr>
          <w:rFonts w:ascii="Times New Roman" w:hAnsi="Times New Roman" w:cs="Times New Roman"/>
          <w:sz w:val="24"/>
          <w:szCs w:val="24"/>
        </w:rPr>
        <w:t>41. Проецирующая прямая – это:</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прямая, проведенная через точку пространства</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прямая, перпендикулярная точке пространства</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прямая, соединяющая точку пространства с ее проекцией</w:t>
      </w:r>
    </w:p>
    <w:p w:rsidR="00B86769" w:rsidRDefault="00715586">
      <w:pPr>
        <w:rPr>
          <w:rFonts w:ascii="Times New Roman" w:hAnsi="Times New Roman" w:cs="Times New Roman"/>
          <w:i/>
          <w:sz w:val="24"/>
          <w:szCs w:val="24"/>
        </w:rPr>
      </w:pPr>
      <w:r>
        <w:rPr>
          <w:rFonts w:ascii="Times New Roman" w:hAnsi="Times New Roman" w:cs="Times New Roman"/>
          <w:sz w:val="24"/>
          <w:szCs w:val="24"/>
        </w:rPr>
        <w:sym w:font="Wingdings 2" w:char="F0A3"/>
      </w:r>
      <w:r>
        <w:rPr>
          <w:rFonts w:ascii="Times New Roman" w:hAnsi="Times New Roman" w:cs="Times New Roman"/>
          <w:i/>
          <w:sz w:val="24"/>
          <w:szCs w:val="24"/>
        </w:rPr>
        <w:t>прямая, перпендикулярная плоскости проекций</w:t>
      </w:r>
    </w:p>
    <w:p w:rsidR="00B86769" w:rsidRDefault="00715586">
      <w:pPr>
        <w:pStyle w:val="c3"/>
        <w:spacing w:before="0" w:beforeAutospacing="0" w:after="0" w:afterAutospacing="0"/>
        <w:ind w:left="142" w:hanging="142"/>
        <w:rPr>
          <w:rStyle w:val="c0"/>
          <w:bCs/>
          <w:color w:val="000000"/>
        </w:rPr>
      </w:pPr>
      <w:r>
        <w:rPr>
          <w:rStyle w:val="c0"/>
          <w:bCs/>
          <w:color w:val="000000"/>
        </w:rPr>
        <w:t>42.Прямая общего положения – это:</w:t>
      </w:r>
    </w:p>
    <w:p w:rsidR="00B86769" w:rsidRDefault="00B86769">
      <w:pPr>
        <w:pStyle w:val="c3"/>
        <w:spacing w:before="0" w:beforeAutospacing="0" w:after="0" w:afterAutospacing="0"/>
        <w:ind w:left="360" w:hanging="18"/>
        <w:rPr>
          <w:rFonts w:ascii="Arial" w:hAnsi="Arial" w:cs="Arial"/>
          <w:color w:val="000000"/>
        </w:rPr>
      </w:pPr>
    </w:p>
    <w:p w:rsidR="00B86769" w:rsidRDefault="00715586">
      <w:pPr>
        <w:pStyle w:val="c4"/>
        <w:spacing w:before="0" w:beforeAutospacing="0" w:after="0" w:afterAutospacing="0"/>
        <w:ind w:left="360" w:firstLine="324"/>
        <w:rPr>
          <w:rFonts w:ascii="Arial" w:hAnsi="Arial" w:cs="Arial"/>
          <w:color w:val="000000"/>
        </w:rPr>
      </w:pPr>
      <w:r>
        <w:sym w:font="Wingdings 2" w:char="F0A3"/>
      </w:r>
      <w:r>
        <w:rPr>
          <w:rStyle w:val="c0"/>
          <w:color w:val="000000"/>
        </w:rPr>
        <w:t>1) Прямая, параллельная только одной плоскости проекций</w:t>
      </w:r>
    </w:p>
    <w:p w:rsidR="00B86769" w:rsidRDefault="00715586">
      <w:pPr>
        <w:pStyle w:val="c4"/>
        <w:spacing w:before="0" w:beforeAutospacing="0" w:after="0" w:afterAutospacing="0"/>
        <w:ind w:left="360" w:firstLine="324"/>
        <w:rPr>
          <w:rFonts w:ascii="Arial" w:hAnsi="Arial" w:cs="Arial"/>
          <w:color w:val="000000"/>
        </w:rPr>
      </w:pPr>
      <w:r>
        <w:sym w:font="Wingdings 2" w:char="F0A3"/>
      </w:r>
      <w:r>
        <w:rPr>
          <w:rStyle w:val="c0"/>
          <w:color w:val="000000"/>
        </w:rPr>
        <w:t xml:space="preserve">2) </w:t>
      </w:r>
      <w:r>
        <w:rPr>
          <w:rStyle w:val="c0"/>
          <w:i/>
          <w:color w:val="000000"/>
        </w:rPr>
        <w:t>Прямая, наклонная плоскостям проекций</w:t>
      </w:r>
    </w:p>
    <w:p w:rsidR="00B86769" w:rsidRDefault="00715586">
      <w:pPr>
        <w:pStyle w:val="c4"/>
        <w:spacing w:before="0" w:beforeAutospacing="0" w:after="0" w:afterAutospacing="0"/>
        <w:ind w:left="360" w:firstLine="324"/>
        <w:rPr>
          <w:rFonts w:ascii="Arial" w:hAnsi="Arial" w:cs="Arial"/>
          <w:color w:val="000000"/>
        </w:rPr>
      </w:pPr>
      <w:r>
        <w:sym w:font="Wingdings 2" w:char="F0A3"/>
      </w:r>
      <w:r>
        <w:rPr>
          <w:rStyle w:val="c0"/>
          <w:color w:val="000000"/>
        </w:rPr>
        <w:t>3) Прямая, параллельная горизонтальной плоскости проекций</w:t>
      </w:r>
    </w:p>
    <w:p w:rsidR="00B86769" w:rsidRDefault="00715586">
      <w:pPr>
        <w:pStyle w:val="c4"/>
        <w:spacing w:before="0" w:beforeAutospacing="0" w:after="0" w:afterAutospacing="0"/>
        <w:ind w:left="360" w:firstLine="324"/>
        <w:rPr>
          <w:rFonts w:ascii="Arial" w:hAnsi="Arial" w:cs="Arial"/>
          <w:color w:val="000000"/>
        </w:rPr>
      </w:pPr>
      <w:r>
        <w:sym w:font="Wingdings 2" w:char="F0A3"/>
      </w:r>
      <w:r>
        <w:rPr>
          <w:rStyle w:val="c0"/>
          <w:color w:val="000000"/>
        </w:rPr>
        <w:t>4) Прямая, параллельная фронтальной плоскости проекций</w:t>
      </w:r>
    </w:p>
    <w:p w:rsidR="00B86769" w:rsidRDefault="00B86769">
      <w:pPr>
        <w:pStyle w:val="ae"/>
        <w:rPr>
          <w:rFonts w:ascii="Arial" w:eastAsia="Times New Roman" w:hAnsi="Arial" w:cs="Arial"/>
          <w:color w:val="000000"/>
          <w:sz w:val="24"/>
          <w:szCs w:val="24"/>
          <w:lang w:eastAsia="ru-RU"/>
        </w:rPr>
      </w:pPr>
    </w:p>
    <w:p w:rsidR="00B86769" w:rsidRDefault="00715586">
      <w:pPr>
        <w:pStyle w:val="ae"/>
        <w:ind w:left="0"/>
        <w:rPr>
          <w:rFonts w:ascii="Times New Roman" w:hAnsi="Times New Roman" w:cs="Times New Roman"/>
          <w:sz w:val="24"/>
          <w:szCs w:val="24"/>
        </w:rPr>
      </w:pPr>
      <w:r>
        <w:rPr>
          <w:rFonts w:ascii="Times New Roman" w:hAnsi="Times New Roman" w:cs="Times New Roman"/>
          <w:sz w:val="24"/>
          <w:szCs w:val="24"/>
        </w:rPr>
        <w:t>43.Центральным проецированием называется проецирование, при котором:</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проецирующие прямые параллельны друг другу</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проецирующие прямые параллельны друг другу и наклонены к плоскости проекций под углом отличным от 90</w:t>
      </w:r>
      <w:r>
        <w:rPr>
          <w:rFonts w:ascii="Times New Roman" w:hAnsi="Times New Roman" w:cs="Times New Roman"/>
          <w:sz w:val="24"/>
          <w:szCs w:val="24"/>
          <w:vertAlign w:val="superscript"/>
        </w:rPr>
        <w:t>0</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i/>
          <w:sz w:val="24"/>
          <w:szCs w:val="24"/>
        </w:rPr>
        <w:t>проецирующие лучи исходят из одной точки</w:t>
      </w:r>
    </w:p>
    <w:p w:rsidR="00B86769" w:rsidRDefault="00715586">
      <w:pPr>
        <w:pStyle w:val="ae"/>
        <w:ind w:left="142"/>
        <w:rPr>
          <w:rFonts w:ascii="Times New Roman" w:hAnsi="Times New Roman" w:cs="Times New Roman"/>
          <w:sz w:val="24"/>
          <w:szCs w:val="24"/>
        </w:rPr>
      </w:pPr>
      <w:r>
        <w:rPr>
          <w:rFonts w:ascii="Times New Roman" w:hAnsi="Times New Roman" w:cs="Times New Roman"/>
          <w:sz w:val="24"/>
          <w:szCs w:val="24"/>
        </w:rPr>
        <w:t>44.Прямоугольное проецирование – это одна из разновидностей:</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центрального проецирования</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косоугольного проецирования</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i/>
          <w:sz w:val="24"/>
          <w:szCs w:val="24"/>
        </w:rPr>
        <w:t>параллельного проецирования</w:t>
      </w:r>
    </w:p>
    <w:p w:rsidR="00B86769" w:rsidRDefault="00715586">
      <w:pPr>
        <w:rPr>
          <w:rFonts w:ascii="Times New Roman" w:hAnsi="Times New Roman" w:cs="Times New Roman"/>
          <w:sz w:val="24"/>
          <w:szCs w:val="24"/>
        </w:rPr>
      </w:pPr>
      <w:r>
        <w:rPr>
          <w:rFonts w:ascii="Times New Roman" w:hAnsi="Times New Roman" w:cs="Times New Roman"/>
          <w:bCs/>
          <w:color w:val="000000"/>
          <w:sz w:val="24"/>
          <w:szCs w:val="24"/>
        </w:rPr>
        <w:t>45. При ... (</w:t>
      </w:r>
      <w:r>
        <w:rPr>
          <w:rFonts w:ascii="Times New Roman" w:hAnsi="Times New Roman" w:cs="Times New Roman"/>
          <w:i/>
          <w:iCs/>
          <w:color w:val="000000"/>
          <w:sz w:val="24"/>
          <w:szCs w:val="24"/>
        </w:rPr>
        <w:t>центральном)</w:t>
      </w:r>
      <w:r>
        <w:rPr>
          <w:rFonts w:ascii="Times New Roman" w:hAnsi="Times New Roman" w:cs="Times New Roman"/>
          <w:bCs/>
          <w:color w:val="000000"/>
          <w:sz w:val="24"/>
          <w:szCs w:val="24"/>
        </w:rPr>
        <w:t>проецировании все проецирующие лучи проходят через фиксированную точку</w:t>
      </w:r>
    </w:p>
    <w:p w:rsidR="00B86769" w:rsidRDefault="00715586">
      <w:pPr>
        <w:rPr>
          <w:rFonts w:ascii="Times New Roman" w:hAnsi="Times New Roman" w:cs="Times New Roman"/>
          <w:sz w:val="24"/>
          <w:szCs w:val="24"/>
        </w:rPr>
      </w:pPr>
      <w:r>
        <w:rPr>
          <w:rFonts w:ascii="Times New Roman" w:hAnsi="Times New Roman" w:cs="Times New Roman"/>
          <w:sz w:val="24"/>
          <w:szCs w:val="24"/>
        </w:rPr>
        <w:t>46. Основное проецирование принято:</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параллельное</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косоугольное</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центральное</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i/>
          <w:sz w:val="24"/>
          <w:szCs w:val="24"/>
        </w:rPr>
        <w:t>прямоугольное</w:t>
      </w:r>
    </w:p>
    <w:p w:rsidR="00B86769" w:rsidRDefault="00B86769">
      <w:pPr>
        <w:spacing w:after="0" w:line="240" w:lineRule="auto"/>
        <w:rPr>
          <w:rFonts w:ascii="Times New Roman" w:eastAsia="Times New Roman" w:hAnsi="Times New Roman" w:cs="Times New Roman"/>
          <w:bCs/>
          <w:color w:val="000000"/>
          <w:sz w:val="24"/>
          <w:szCs w:val="24"/>
          <w:lang w:eastAsia="ru-RU"/>
        </w:rPr>
      </w:pPr>
    </w:p>
    <w:p w:rsidR="00B86769" w:rsidRDefault="00715586">
      <w:pPr>
        <w:spacing w:after="0" w:line="240" w:lineRule="auto"/>
        <w:ind w:left="360" w:hanging="360"/>
        <w:jc w:val="both"/>
        <w:rPr>
          <w:rFonts w:ascii="Times New Roman" w:hAnsi="Times New Roman"/>
          <w:color w:val="000000"/>
          <w:sz w:val="24"/>
          <w:szCs w:val="24"/>
        </w:rPr>
      </w:pPr>
      <w:r>
        <w:rPr>
          <w:rFonts w:ascii="Times New Roman" w:hAnsi="Times New Roman"/>
          <w:bCs/>
          <w:color w:val="000000"/>
          <w:sz w:val="24"/>
          <w:szCs w:val="24"/>
        </w:rPr>
        <w:t>47.Отрезок общего положения в пространстве расположен:</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перпендикулярно оси z</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под углом 30</w:t>
      </w:r>
      <w:r>
        <w:rPr>
          <w:rFonts w:ascii="Times New Roman" w:hAnsi="Times New Roman"/>
          <w:color w:val="000000"/>
          <w:sz w:val="24"/>
          <w:szCs w:val="24"/>
          <w:vertAlign w:val="superscript"/>
        </w:rPr>
        <w:t>0</w:t>
      </w:r>
      <w:r>
        <w:rPr>
          <w:rFonts w:ascii="Times New Roman" w:hAnsi="Times New Roman"/>
          <w:color w:val="000000"/>
          <w:sz w:val="24"/>
          <w:szCs w:val="24"/>
        </w:rPr>
        <w:t> к оси z, 60</w:t>
      </w:r>
      <w:r>
        <w:rPr>
          <w:rFonts w:ascii="Times New Roman" w:hAnsi="Times New Roman"/>
          <w:color w:val="000000"/>
          <w:sz w:val="24"/>
          <w:szCs w:val="24"/>
          <w:vertAlign w:val="superscript"/>
        </w:rPr>
        <w:t>0</w:t>
      </w:r>
      <w:r>
        <w:rPr>
          <w:rFonts w:ascii="Times New Roman" w:hAnsi="Times New Roman"/>
          <w:color w:val="000000"/>
          <w:sz w:val="24"/>
          <w:szCs w:val="24"/>
        </w:rPr>
        <w:t> к оси y</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параллельно оси х</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под углом 90</w:t>
      </w:r>
      <w:r>
        <w:rPr>
          <w:rFonts w:ascii="Times New Roman" w:hAnsi="Times New Roman"/>
          <w:color w:val="000000"/>
          <w:sz w:val="24"/>
          <w:szCs w:val="24"/>
          <w:vertAlign w:val="superscript"/>
        </w:rPr>
        <w:t>0</w:t>
      </w:r>
      <w:r>
        <w:rPr>
          <w:rFonts w:ascii="Times New Roman" w:hAnsi="Times New Roman"/>
          <w:color w:val="000000"/>
          <w:sz w:val="24"/>
          <w:szCs w:val="24"/>
        </w:rPr>
        <w:t> к плоскости W;</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i/>
          <w:color w:val="000000"/>
          <w:sz w:val="24"/>
          <w:szCs w:val="24"/>
        </w:rPr>
        <w:t>под углом 60</w:t>
      </w:r>
      <w:r>
        <w:rPr>
          <w:rFonts w:ascii="Times New Roman" w:hAnsi="Times New Roman"/>
          <w:i/>
          <w:color w:val="000000"/>
          <w:sz w:val="24"/>
          <w:szCs w:val="24"/>
          <w:vertAlign w:val="superscript"/>
        </w:rPr>
        <w:t>0</w:t>
      </w:r>
      <w:r>
        <w:rPr>
          <w:rFonts w:ascii="Times New Roman" w:hAnsi="Times New Roman"/>
          <w:i/>
          <w:color w:val="000000"/>
          <w:sz w:val="24"/>
          <w:szCs w:val="24"/>
        </w:rPr>
        <w:t> к плоскости Н</w:t>
      </w: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ind w:left="360" w:hanging="360"/>
        <w:jc w:val="both"/>
        <w:rPr>
          <w:rFonts w:ascii="Times New Roman" w:hAnsi="Times New Roman"/>
          <w:color w:val="000000"/>
          <w:sz w:val="24"/>
          <w:szCs w:val="24"/>
        </w:rPr>
      </w:pPr>
      <w:r>
        <w:rPr>
          <w:rFonts w:ascii="Times New Roman" w:hAnsi="Times New Roman"/>
          <w:bCs/>
          <w:color w:val="000000"/>
          <w:sz w:val="24"/>
          <w:szCs w:val="24"/>
        </w:rPr>
        <w:lastRenderedPageBreak/>
        <w:t>48.Фронтально-проецирующая прямая - это прямая, расположенная: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параллельно оси х</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i/>
          <w:color w:val="000000"/>
          <w:sz w:val="24"/>
          <w:szCs w:val="24"/>
        </w:rPr>
        <w:t>перпендикулярно плоскости V</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перпендикулярно плоскости Н;</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параллельно оси z</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параллельно плоскости V</w:t>
      </w:r>
    </w:p>
    <w:p w:rsidR="00B86769" w:rsidRDefault="00B86769">
      <w:pPr>
        <w:spacing w:after="0" w:line="240" w:lineRule="auto"/>
        <w:jc w:val="both"/>
        <w:rPr>
          <w:rFonts w:ascii="Times New Roman" w:hAnsi="Times New Roman"/>
          <w:color w:val="000000"/>
          <w:sz w:val="24"/>
          <w:szCs w:val="24"/>
        </w:rPr>
      </w:pPr>
    </w:p>
    <w:p w:rsidR="00B86769" w:rsidRDefault="00715586">
      <w:pPr>
        <w:pStyle w:val="ae"/>
        <w:spacing w:after="0" w:line="240" w:lineRule="auto"/>
        <w:ind w:hanging="578"/>
        <w:jc w:val="both"/>
        <w:rPr>
          <w:rFonts w:ascii="Times New Roman" w:hAnsi="Times New Roman"/>
          <w:color w:val="000000"/>
          <w:sz w:val="24"/>
          <w:szCs w:val="24"/>
        </w:rPr>
      </w:pPr>
      <w:r>
        <w:rPr>
          <w:rFonts w:ascii="Times New Roman" w:hAnsi="Times New Roman"/>
          <w:bCs/>
          <w:color w:val="000000"/>
          <w:sz w:val="24"/>
          <w:szCs w:val="24"/>
        </w:rPr>
        <w:t>49.Горизонтальная прямая или сокращенно горизонталь расположена: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i/>
          <w:color w:val="000000"/>
          <w:sz w:val="24"/>
          <w:szCs w:val="24"/>
        </w:rPr>
        <w:t>параллельно плоскости Н</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 xml:space="preserve"> перпендикулярно плоскости Н</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перпендикулярно оси х</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 xml:space="preserve"> параллельно плоскости V</w:t>
      </w:r>
    </w:p>
    <w:p w:rsidR="00B86769" w:rsidRDefault="00715586">
      <w:pPr>
        <w:spacing w:after="0" w:line="240" w:lineRule="auto"/>
        <w:jc w:val="both"/>
        <w:rPr>
          <w:rFonts w:ascii="Times New Roman" w:hAnsi="Times New Roman"/>
          <w:b/>
          <w:bCs/>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перпендикулярно плоскости W</w:t>
      </w:r>
    </w:p>
    <w:p w:rsidR="00B86769" w:rsidRDefault="00B86769">
      <w:pPr>
        <w:spacing w:after="0" w:line="240" w:lineRule="auto"/>
        <w:rPr>
          <w:rFonts w:ascii="Times New Roman" w:eastAsia="Times New Roman" w:hAnsi="Times New Roman" w:cs="Times New Roman"/>
          <w:bCs/>
          <w:color w:val="000000"/>
          <w:sz w:val="24"/>
          <w:szCs w:val="24"/>
          <w:lang w:eastAsia="ru-RU"/>
        </w:rPr>
      </w:pPr>
    </w:p>
    <w:p w:rsidR="00B86769" w:rsidRDefault="00715586">
      <w:pPr>
        <w:pStyle w:val="ac"/>
        <w:shd w:val="clear" w:color="auto" w:fill="FFFFFF"/>
        <w:spacing w:before="0" w:beforeAutospacing="0" w:after="0" w:afterAutospacing="0"/>
        <w:textAlignment w:val="top"/>
        <w:rPr>
          <w:color w:val="000000"/>
        </w:rPr>
      </w:pPr>
      <w:r>
        <w:rPr>
          <w:color w:val="000000"/>
        </w:rPr>
        <w:t>50.Проецирование называют ортогональным, если проецирующие лучи:</w:t>
      </w:r>
    </w:p>
    <w:p w:rsidR="00B86769" w:rsidRDefault="00715586">
      <w:pPr>
        <w:pStyle w:val="ac"/>
        <w:shd w:val="clear" w:color="auto" w:fill="FFFFFF"/>
        <w:spacing w:before="0" w:beforeAutospacing="0" w:after="0" w:afterAutospacing="0"/>
        <w:textAlignment w:val="top"/>
        <w:rPr>
          <w:color w:val="000000"/>
        </w:rPr>
      </w:pPr>
      <w:r>
        <w:sym w:font="Wingdings 2" w:char="F0A3"/>
      </w:r>
      <w:r>
        <w:rPr>
          <w:color w:val="000000"/>
        </w:rPr>
        <w:t>проходят через одну точку</w:t>
      </w:r>
    </w:p>
    <w:p w:rsidR="00B86769" w:rsidRDefault="00715586">
      <w:pPr>
        <w:pStyle w:val="ac"/>
        <w:shd w:val="clear" w:color="auto" w:fill="FFFFFF"/>
        <w:spacing w:before="0" w:beforeAutospacing="0" w:after="0" w:afterAutospacing="0"/>
        <w:textAlignment w:val="top"/>
        <w:rPr>
          <w:color w:val="000000"/>
        </w:rPr>
      </w:pPr>
      <w:r>
        <w:sym w:font="Wingdings 2" w:char="F0A3"/>
      </w:r>
      <w:r>
        <w:rPr>
          <w:color w:val="000000"/>
        </w:rPr>
        <w:t xml:space="preserve">параллельны между собой и перпендикулярны по отношению к плоскости </w:t>
      </w:r>
      <w:r>
        <w:sym w:font="Wingdings 2" w:char="F0A3"/>
      </w:r>
      <w:r>
        <w:rPr>
          <w:color w:val="000000"/>
        </w:rPr>
        <w:t>проекций</w:t>
      </w:r>
    </w:p>
    <w:p w:rsidR="00B86769" w:rsidRDefault="00715586">
      <w:pPr>
        <w:pStyle w:val="ac"/>
        <w:shd w:val="clear" w:color="auto" w:fill="FFFFFF"/>
        <w:spacing w:before="0" w:beforeAutospacing="0" w:after="0" w:afterAutospacing="0"/>
        <w:textAlignment w:val="top"/>
        <w:rPr>
          <w:color w:val="000000"/>
        </w:rPr>
      </w:pPr>
      <w:r>
        <w:sym w:font="Wingdings 2" w:char="F0A3"/>
      </w:r>
      <w:r>
        <w:rPr>
          <w:color w:val="000000"/>
        </w:rPr>
        <w:t>параллельны между собой</w:t>
      </w:r>
    </w:p>
    <w:p w:rsidR="00B86769" w:rsidRDefault="00B86769">
      <w:pPr>
        <w:spacing w:after="0" w:line="240" w:lineRule="auto"/>
        <w:rPr>
          <w:rFonts w:ascii="Times New Roman" w:eastAsia="Times New Roman" w:hAnsi="Times New Roman" w:cs="Times New Roman"/>
          <w:bCs/>
          <w:color w:val="000000"/>
          <w:sz w:val="24"/>
          <w:szCs w:val="24"/>
          <w:lang w:eastAsia="ru-RU"/>
        </w:rPr>
      </w:pPr>
    </w:p>
    <w:p w:rsidR="00B86769" w:rsidRDefault="00715586">
      <w:pPr>
        <w:spacing w:after="0" w:line="240" w:lineRule="auto"/>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color w:val="000000"/>
          <w:sz w:val="24"/>
          <w:szCs w:val="24"/>
          <w:lang w:eastAsia="ru-RU"/>
        </w:rPr>
        <w:br/>
      </w: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Тема 2.2 Плоскость. Тема 2.3 Способы преобразования проекций. Тема 2.4 Поверхность и тела</w:t>
      </w:r>
    </w:p>
    <w:p w:rsidR="00B86769" w:rsidRDefault="00715586">
      <w:pPr>
        <w:outlineLvl w:val="0"/>
        <w:rPr>
          <w:rFonts w:ascii="Times New Roman" w:hAnsi="Times New Roman" w:cs="Times New Roman"/>
          <w:b/>
          <w:sz w:val="28"/>
          <w:szCs w:val="28"/>
        </w:rPr>
      </w:pPr>
      <w:bookmarkStart w:id="9" w:name="_Toc219897576"/>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работа4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9"/>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iCs/>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iCs/>
          <w:sz w:val="24"/>
          <w:szCs w:val="24"/>
          <w:lang w:eastAsia="ru-RU"/>
        </w:rPr>
      </w:pPr>
    </w:p>
    <w:p w:rsidR="00B86769" w:rsidRDefault="00715586">
      <w:pPr>
        <w:pStyle w:val="ae"/>
        <w:spacing w:after="0" w:line="240" w:lineRule="auto"/>
        <w:ind w:left="142"/>
        <w:jc w:val="both"/>
        <w:rPr>
          <w:rFonts w:ascii="Times New Roman" w:hAnsi="Times New Roman"/>
          <w:color w:val="000000"/>
          <w:sz w:val="24"/>
          <w:szCs w:val="24"/>
        </w:rPr>
      </w:pPr>
      <w:r>
        <w:rPr>
          <w:rFonts w:ascii="Times New Roman" w:hAnsi="Times New Roman"/>
          <w:bCs/>
          <w:color w:val="000000"/>
          <w:sz w:val="24"/>
          <w:szCs w:val="24"/>
        </w:rPr>
        <w:t>51.Горизонтальная плоскость проекций  расположена в пространстве: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параллельно оси х</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перпендикулярно оси у</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параллельно угловой линии горизонта</w:t>
      </w:r>
    </w:p>
    <w:p w:rsidR="00B86769" w:rsidRDefault="00715586">
      <w:pPr>
        <w:spacing w:after="0" w:line="240" w:lineRule="auto"/>
        <w:jc w:val="both"/>
        <w:rPr>
          <w:rFonts w:ascii="Times New Roman" w:hAnsi="Times New Roman"/>
          <w:i/>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параллельно плоскости Н</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параллельно оси z</w:t>
      </w:r>
    </w:p>
    <w:p w:rsidR="00B86769" w:rsidRDefault="00B86769">
      <w:pPr>
        <w:spacing w:after="0" w:line="240" w:lineRule="auto"/>
        <w:jc w:val="both"/>
        <w:rPr>
          <w:rFonts w:ascii="Times New Roman" w:hAnsi="Times New Roman"/>
          <w:color w:val="000000"/>
          <w:sz w:val="24"/>
          <w:szCs w:val="24"/>
        </w:rPr>
      </w:pPr>
    </w:p>
    <w:p w:rsidR="00B86769" w:rsidRDefault="00715586">
      <w:pPr>
        <w:pStyle w:val="ae"/>
        <w:spacing w:after="0" w:line="240" w:lineRule="auto"/>
        <w:ind w:hanging="720"/>
        <w:jc w:val="both"/>
        <w:rPr>
          <w:rFonts w:ascii="Times New Roman" w:hAnsi="Times New Roman"/>
          <w:color w:val="000000"/>
          <w:sz w:val="24"/>
          <w:szCs w:val="24"/>
        </w:rPr>
      </w:pPr>
      <w:r>
        <w:rPr>
          <w:rFonts w:ascii="Times New Roman" w:hAnsi="Times New Roman"/>
          <w:bCs/>
          <w:color w:val="000000"/>
          <w:sz w:val="24"/>
          <w:szCs w:val="24"/>
        </w:rPr>
        <w:t>52.Профильная плоскость проекций расположена: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параллельно плоскости V</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параллельно плоскости Н</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параллельно плоскости W</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перпендикулярно плоскостям Н и V</w:t>
      </w:r>
    </w:p>
    <w:p w:rsidR="00B86769" w:rsidRDefault="00B86769">
      <w:pPr>
        <w:spacing w:after="0" w:line="240" w:lineRule="auto"/>
        <w:jc w:val="both"/>
        <w:rPr>
          <w:rFonts w:ascii="Times New Roman" w:hAnsi="Times New Roman"/>
          <w:b/>
          <w:bCs/>
          <w:color w:val="000000"/>
          <w:sz w:val="24"/>
          <w:szCs w:val="24"/>
        </w:rPr>
      </w:pPr>
    </w:p>
    <w:p w:rsidR="00B86769" w:rsidRDefault="00715586">
      <w:pPr>
        <w:pStyle w:val="ae"/>
        <w:spacing w:after="0" w:line="240" w:lineRule="auto"/>
        <w:ind w:hanging="862"/>
        <w:jc w:val="both"/>
        <w:rPr>
          <w:rFonts w:ascii="Times New Roman" w:hAnsi="Times New Roman"/>
          <w:color w:val="000000"/>
          <w:sz w:val="24"/>
          <w:szCs w:val="24"/>
        </w:rPr>
      </w:pPr>
      <w:r>
        <w:rPr>
          <w:rFonts w:ascii="Times New Roman" w:hAnsi="Times New Roman"/>
          <w:bCs/>
          <w:color w:val="000000"/>
          <w:sz w:val="24"/>
          <w:szCs w:val="24"/>
        </w:rPr>
        <w:t xml:space="preserve"> 53.Трехгранный комплексный чертеж образуется: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поворотом плоскости Н вверх, а плоскости W вправо</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поворотом плоскости Н вниз, а плоскости W влево</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поворотом плоскости Н вниз, а плоскости W вправо на 90</w:t>
      </w:r>
      <w:r>
        <w:rPr>
          <w:rFonts w:ascii="Times New Roman" w:hAnsi="Times New Roman"/>
          <w:color w:val="000000"/>
          <w:sz w:val="24"/>
          <w:szCs w:val="24"/>
          <w:vertAlign w:val="superscript"/>
        </w:rPr>
        <w:t>0</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поворотом плоскости Н вниз, а плоскости W вправо на 180</w:t>
      </w:r>
      <w:r>
        <w:rPr>
          <w:rFonts w:ascii="Times New Roman" w:hAnsi="Times New Roman"/>
          <w:color w:val="000000"/>
          <w:sz w:val="24"/>
          <w:szCs w:val="24"/>
          <w:vertAlign w:val="superscript"/>
        </w:rPr>
        <w:t>0</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поворотом только плоскости W вправо на 90</w:t>
      </w:r>
      <w:r>
        <w:rPr>
          <w:rFonts w:ascii="Times New Roman" w:hAnsi="Times New Roman"/>
          <w:color w:val="000000"/>
          <w:sz w:val="24"/>
          <w:szCs w:val="24"/>
          <w:vertAlign w:val="superscript"/>
        </w:rPr>
        <w:t>0</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ind w:left="142" w:hanging="218"/>
        <w:jc w:val="both"/>
        <w:rPr>
          <w:rFonts w:ascii="Times New Roman" w:hAnsi="Times New Roman"/>
          <w:color w:val="000000"/>
          <w:sz w:val="24"/>
          <w:szCs w:val="24"/>
        </w:rPr>
      </w:pPr>
      <w:r>
        <w:rPr>
          <w:rFonts w:ascii="Times New Roman" w:hAnsi="Times New Roman"/>
          <w:bCs/>
          <w:color w:val="000000"/>
          <w:sz w:val="24"/>
          <w:szCs w:val="24"/>
        </w:rPr>
        <w:t>54.Линия связи на комплексном чертеже, соединяющая горизонтальную и фронтальную проекции точек, проходит?</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параллельно оси х</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под углом 60</w:t>
      </w:r>
      <w:r>
        <w:rPr>
          <w:rFonts w:ascii="Times New Roman" w:hAnsi="Times New Roman"/>
          <w:color w:val="000000"/>
          <w:sz w:val="24"/>
          <w:szCs w:val="24"/>
          <w:vertAlign w:val="superscript"/>
        </w:rPr>
        <w:t>0</w:t>
      </w:r>
      <w:r>
        <w:rPr>
          <w:rFonts w:ascii="Times New Roman" w:hAnsi="Times New Roman"/>
          <w:color w:val="000000"/>
          <w:sz w:val="24"/>
          <w:szCs w:val="24"/>
        </w:rPr>
        <w:t> к оси z</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под углом 75</w:t>
      </w:r>
      <w:r>
        <w:rPr>
          <w:rFonts w:ascii="Times New Roman" w:hAnsi="Times New Roman"/>
          <w:color w:val="000000"/>
          <w:sz w:val="24"/>
          <w:szCs w:val="24"/>
          <w:vertAlign w:val="superscript"/>
        </w:rPr>
        <w:t>0</w:t>
      </w:r>
      <w:r>
        <w:rPr>
          <w:rFonts w:ascii="Times New Roman" w:hAnsi="Times New Roman"/>
          <w:color w:val="000000"/>
          <w:sz w:val="24"/>
          <w:szCs w:val="24"/>
        </w:rPr>
        <w:t> к оси x</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под углом 90</w:t>
      </w:r>
      <w:r>
        <w:rPr>
          <w:rFonts w:ascii="Times New Roman" w:hAnsi="Times New Roman"/>
          <w:color w:val="000000"/>
          <w:sz w:val="24"/>
          <w:szCs w:val="24"/>
          <w:vertAlign w:val="superscript"/>
        </w:rPr>
        <w:t>0</w:t>
      </w:r>
      <w:r>
        <w:rPr>
          <w:rFonts w:ascii="Times New Roman" w:hAnsi="Times New Roman"/>
          <w:color w:val="000000"/>
          <w:sz w:val="24"/>
          <w:szCs w:val="24"/>
        </w:rPr>
        <w:t> к оси x</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Под углом 90</w:t>
      </w:r>
      <w:r>
        <w:rPr>
          <w:rFonts w:ascii="Times New Roman" w:hAnsi="Times New Roman"/>
          <w:i/>
          <w:color w:val="000000"/>
          <w:sz w:val="24"/>
          <w:szCs w:val="24"/>
          <w:vertAlign w:val="superscript"/>
        </w:rPr>
        <w:t>0</w:t>
      </w:r>
      <w:r>
        <w:rPr>
          <w:rFonts w:ascii="Times New Roman" w:hAnsi="Times New Roman"/>
          <w:i/>
          <w:color w:val="000000"/>
          <w:sz w:val="24"/>
          <w:szCs w:val="24"/>
        </w:rPr>
        <w:t> к оси y</w:t>
      </w:r>
    </w:p>
    <w:p w:rsidR="00B86769" w:rsidRDefault="00715586">
      <w:pPr>
        <w:spacing w:after="0" w:line="240" w:lineRule="auto"/>
        <w:jc w:val="both"/>
        <w:rPr>
          <w:rFonts w:ascii="Times New Roman" w:hAnsi="Times New Roman"/>
          <w:b/>
          <w:bCs/>
          <w:color w:val="000000"/>
          <w:sz w:val="24"/>
          <w:szCs w:val="24"/>
        </w:rPr>
      </w:pPr>
      <w:r>
        <w:rPr>
          <w:rFonts w:ascii="Times New Roman" w:hAnsi="Times New Roman"/>
          <w:color w:val="000000"/>
          <w:sz w:val="24"/>
          <w:szCs w:val="24"/>
        </w:rPr>
        <w:t> </w:t>
      </w:r>
    </w:p>
    <w:p w:rsidR="00B86769" w:rsidRDefault="00715586">
      <w:pPr>
        <w:pStyle w:val="ae"/>
        <w:spacing w:after="0" w:line="240" w:lineRule="auto"/>
        <w:ind w:left="0"/>
        <w:jc w:val="both"/>
        <w:rPr>
          <w:rFonts w:ascii="Times New Roman" w:hAnsi="Times New Roman"/>
          <w:color w:val="000000"/>
          <w:sz w:val="24"/>
          <w:szCs w:val="24"/>
        </w:rPr>
      </w:pPr>
      <w:r>
        <w:rPr>
          <w:rFonts w:ascii="Times New Roman" w:hAnsi="Times New Roman"/>
          <w:bCs/>
          <w:color w:val="000000"/>
          <w:sz w:val="24"/>
          <w:szCs w:val="24"/>
        </w:rPr>
        <w:t>55. На комплексном чертеже проекций плоскостей  можно отобразить плоскостей: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две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 xml:space="preserve">три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семь</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пять</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шесть </w:t>
      </w:r>
    </w:p>
    <w:p w:rsidR="00B86769" w:rsidRDefault="00B86769">
      <w:pPr>
        <w:spacing w:after="0" w:line="240" w:lineRule="auto"/>
        <w:jc w:val="both"/>
        <w:rPr>
          <w:rFonts w:ascii="Times New Roman" w:hAnsi="Times New Roman"/>
          <w:color w:val="000000"/>
          <w:sz w:val="24"/>
          <w:szCs w:val="24"/>
        </w:rPr>
      </w:pPr>
    </w:p>
    <w:p w:rsidR="00B86769" w:rsidRDefault="00715586">
      <w:pPr>
        <w:pStyle w:val="ae"/>
        <w:spacing w:after="0" w:line="240" w:lineRule="auto"/>
        <w:ind w:left="0" w:hanging="720"/>
        <w:rPr>
          <w:rFonts w:ascii="Times New Roman" w:hAnsi="Times New Roman"/>
          <w:color w:val="000000"/>
          <w:sz w:val="24"/>
          <w:szCs w:val="24"/>
        </w:rPr>
      </w:pPr>
      <w:r>
        <w:rPr>
          <w:rFonts w:ascii="Times New Roman" w:hAnsi="Times New Roman"/>
          <w:bCs/>
          <w:color w:val="000000"/>
          <w:sz w:val="24"/>
          <w:szCs w:val="24"/>
        </w:rPr>
        <w:t xml:space="preserve">          56. Фронтально-проецирующая плоскость одновременно может быть профильной плоскостью:</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если она наклонена к плоскости W под углом 60</w:t>
      </w:r>
      <w:r>
        <w:rPr>
          <w:rFonts w:ascii="Times New Roman" w:hAnsi="Times New Roman"/>
          <w:color w:val="000000"/>
          <w:sz w:val="24"/>
          <w:szCs w:val="24"/>
          <w:vertAlign w:val="superscript"/>
        </w:rPr>
        <w:t>0</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если она наклонена к плоскости Н под углом 75</w:t>
      </w:r>
      <w:r>
        <w:rPr>
          <w:rFonts w:ascii="Times New Roman" w:hAnsi="Times New Roman"/>
          <w:color w:val="000000"/>
          <w:sz w:val="24"/>
          <w:szCs w:val="24"/>
          <w:vertAlign w:val="superscript"/>
        </w:rPr>
        <w:t>0</w:t>
      </w:r>
    </w:p>
    <w:p w:rsidR="00B86769" w:rsidRDefault="00715586">
      <w:pPr>
        <w:spacing w:after="0" w:line="240" w:lineRule="auto"/>
        <w:jc w:val="both"/>
        <w:rPr>
          <w:rFonts w:ascii="Times New Roman" w:hAnsi="Times New Roman"/>
          <w:i/>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если она параллельна профильной плоскости проекций W</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является профильной плоскостью в любом случае</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color w:val="000000"/>
          <w:sz w:val="24"/>
          <w:szCs w:val="24"/>
        </w:rPr>
      </w:pPr>
    </w:p>
    <w:p w:rsidR="00B86769" w:rsidRDefault="00715586">
      <w:pPr>
        <w:pStyle w:val="ae"/>
        <w:ind w:hanging="720"/>
        <w:rPr>
          <w:rFonts w:ascii="Verdana" w:hAnsi="Verdana"/>
          <w:b/>
          <w:bCs/>
          <w:color w:val="000000"/>
          <w:sz w:val="24"/>
          <w:szCs w:val="24"/>
          <w:shd w:val="clear" w:color="auto" w:fill="F5F5FF"/>
          <w:lang w:eastAsia="ru-RU"/>
        </w:rPr>
      </w:pPr>
      <w:r>
        <w:rPr>
          <w:rFonts w:ascii="Times New Roman" w:hAnsi="Times New Roman" w:cs="Times New Roman"/>
          <w:bCs/>
          <w:color w:val="000000"/>
          <w:sz w:val="24"/>
          <w:szCs w:val="24"/>
        </w:rPr>
        <w:t>57. Треугольник  АВС изображен в натуральную величину:</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12"/>
        <w:gridCol w:w="5432"/>
      </w:tblGrid>
      <w:tr w:rsidR="00B86769">
        <w:trPr>
          <w:trHeight w:val="3600"/>
        </w:trPr>
        <w:tc>
          <w:tcPr>
            <w:tcW w:w="301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1</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2</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b/>
                <w:i/>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4</w:t>
            </w:r>
          </w:p>
        </w:tc>
        <w:tc>
          <w:tcPr>
            <w:tcW w:w="543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267075" cy="2181225"/>
                  <wp:effectExtent l="0" t="0" r="0" b="0"/>
                  <wp:docPr id="19" name="Рисунок 13" descr="http://mti.prioz.ru/repo/quiz_images/image1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3" descr="http://mti.prioz.ru/repo/quiz_images/image164.jpg"/>
                          <pic:cNvPicPr>
                            <a:picLocks noChangeAspect="1" noChangeArrowheads="1"/>
                          </pic:cNvPicPr>
                        </pic:nvPicPr>
                        <pic:blipFill>
                          <a:blip r:embed="rId19"/>
                          <a:srcRect l="1685" t="2859" r="1966" b="3607"/>
                          <a:stretch>
                            <a:fillRect/>
                          </a:stretch>
                        </pic:blipFill>
                        <pic:spPr>
                          <a:xfrm>
                            <a:off x="0" y="0"/>
                            <a:ext cx="3269710" cy="2182984"/>
                          </a:xfrm>
                          <a:prstGeom prst="rect">
                            <a:avLst/>
                          </a:prstGeom>
                          <a:noFill/>
                          <a:ln>
                            <a:noFill/>
                          </a:ln>
                        </pic:spPr>
                      </pic:pic>
                    </a:graphicData>
                  </a:graphic>
                </wp:inline>
              </w:drawing>
            </w:r>
          </w:p>
        </w:tc>
      </w:tr>
    </w:tbl>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color w:val="000000"/>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t>58. Горизонтально проецирующая плоскость задана на чертеже:</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01"/>
        <w:gridCol w:w="5118"/>
      </w:tblGrid>
      <w:tr w:rsidR="00B86769">
        <w:trPr>
          <w:trHeight w:val="3450"/>
        </w:trPr>
        <w:tc>
          <w:tcPr>
            <w:tcW w:w="2801"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sym w:font="Wingdings 2" w:char="F0A3"/>
            </w:r>
            <w:r>
              <w:rPr>
                <w:rFonts w:ascii="Times New Roman" w:hAnsi="Times New Roman" w:cs="Times New Roman"/>
                <w:b/>
                <w:i/>
                <w:sz w:val="24"/>
                <w:szCs w:val="24"/>
              </w:rPr>
              <w:t>1</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2</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b/>
                <w:i/>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4</w:t>
            </w:r>
          </w:p>
        </w:tc>
        <w:tc>
          <w:tcPr>
            <w:tcW w:w="5118"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051175" cy="2028825"/>
                  <wp:effectExtent l="0" t="0" r="0" b="0"/>
                  <wp:docPr id="21" name="Рисунок 16" descr="http://mti.prioz.ru/repo/quiz_images/image1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16" descr="http://mti.prioz.ru/repo/quiz_images/image163.jpg"/>
                          <pic:cNvPicPr>
                            <a:picLocks noChangeAspect="1" noChangeArrowheads="1"/>
                          </pic:cNvPicPr>
                        </pic:nvPicPr>
                        <pic:blipFill>
                          <a:blip r:embed="rId20"/>
                          <a:srcRect l="1774" t="1866" r="2199" b="4104"/>
                          <a:stretch>
                            <a:fillRect/>
                          </a:stretch>
                        </pic:blipFill>
                        <pic:spPr>
                          <a:xfrm>
                            <a:off x="0" y="0"/>
                            <a:ext cx="3058963" cy="2033928"/>
                          </a:xfrm>
                          <a:prstGeom prst="rect">
                            <a:avLst/>
                          </a:prstGeom>
                          <a:noFill/>
                          <a:ln>
                            <a:noFill/>
                          </a:ln>
                        </pic:spPr>
                      </pic:pic>
                    </a:graphicData>
                  </a:graphic>
                </wp:inline>
              </w:drawing>
            </w:r>
          </w:p>
        </w:tc>
      </w:tr>
    </w:tbl>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000000"/>
          <w:sz w:val="24"/>
          <w:szCs w:val="24"/>
        </w:rPr>
      </w:pPr>
    </w:p>
    <w:p w:rsidR="00B86769" w:rsidRDefault="00715586">
      <w:pPr>
        <w:pStyle w:val="ae"/>
        <w:ind w:hanging="720"/>
        <w:rPr>
          <w:rFonts w:ascii="Times New Roman" w:hAnsi="Times New Roman" w:cs="Times New Roman"/>
          <w:bCs/>
          <w:color w:val="000000"/>
          <w:sz w:val="24"/>
          <w:szCs w:val="24"/>
          <w:shd w:val="clear" w:color="auto" w:fill="F5F5FF"/>
        </w:rPr>
      </w:pPr>
      <w:r>
        <w:rPr>
          <w:rFonts w:ascii="Times New Roman" w:eastAsia="Times New Roman" w:hAnsi="Times New Roman" w:cs="Times New Roman"/>
          <w:bCs/>
          <w:color w:val="000000"/>
          <w:sz w:val="24"/>
          <w:szCs w:val="24"/>
          <w:lang w:eastAsia="ru-RU"/>
        </w:rPr>
        <w:t>59. Плоскость задана на чертеже:</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2"/>
        <w:gridCol w:w="5391"/>
      </w:tblGrid>
      <w:tr w:rsidR="00B86769">
        <w:trPr>
          <w:trHeight w:val="2421"/>
        </w:trPr>
        <w:tc>
          <w:tcPr>
            <w:tcW w:w="234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1</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2</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b/>
                <w:i/>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4</w:t>
            </w:r>
          </w:p>
        </w:tc>
        <w:tc>
          <w:tcPr>
            <w:tcW w:w="5216" w:type="dxa"/>
          </w:tcPr>
          <w:p w:rsidR="00B86769" w:rsidRDefault="00715586">
            <w:pPr>
              <w:spacing w:after="0" w:line="240" w:lineRule="auto"/>
              <w:rPr>
                <w:rFonts w:ascii="Times New Roman" w:hAnsi="Times New Roman" w:cs="Times New Roman"/>
                <w:sz w:val="24"/>
                <w:szCs w:val="24"/>
              </w:rPr>
            </w:pPr>
            <w:r>
              <w:rPr>
                <w:rFonts w:ascii="Verdana" w:eastAsia="Times New Roman" w:hAnsi="Verdana" w:cs="Times New Roman"/>
                <w:b/>
                <w:bCs/>
                <w:noProof/>
                <w:color w:val="000000"/>
                <w:sz w:val="24"/>
                <w:szCs w:val="24"/>
                <w:lang w:eastAsia="ru-RU"/>
              </w:rPr>
              <w:drawing>
                <wp:inline distT="0" distB="0" distL="0" distR="0">
                  <wp:extent cx="3286125" cy="2218690"/>
                  <wp:effectExtent l="0" t="0" r="0" b="0"/>
                  <wp:docPr id="63" name="Рисунок 63" descr="http://mti.prioz.ru/repo/quiz_images/image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Рисунок 63" descr="http://mti.prioz.ru/repo/quiz_images/image162.jpg"/>
                          <pic:cNvPicPr>
                            <a:picLocks noChangeAspect="1" noChangeArrowheads="1"/>
                          </pic:cNvPicPr>
                        </pic:nvPicPr>
                        <pic:blipFill>
                          <a:blip r:embed="rId21"/>
                          <a:srcRect l="2264" t="1825" r="2057" b="2651"/>
                          <a:stretch>
                            <a:fillRect/>
                          </a:stretch>
                        </pic:blipFill>
                        <pic:spPr>
                          <a:xfrm>
                            <a:off x="0" y="0"/>
                            <a:ext cx="3288546" cy="2220654"/>
                          </a:xfrm>
                          <a:prstGeom prst="rect">
                            <a:avLst/>
                          </a:prstGeom>
                          <a:noFill/>
                          <a:ln>
                            <a:noFill/>
                          </a:ln>
                        </pic:spPr>
                      </pic:pic>
                    </a:graphicData>
                  </a:graphic>
                </wp:inline>
              </w:drawing>
            </w:r>
          </w:p>
        </w:tc>
      </w:tr>
    </w:tbl>
    <w:p w:rsidR="00B86769" w:rsidRDefault="00B86769">
      <w:pPr>
        <w:rPr>
          <w:rFonts w:ascii="Times New Roman" w:hAnsi="Times New Roman" w:cs="Times New Roman"/>
          <w:bCs/>
          <w:color w:val="000000"/>
          <w:sz w:val="24"/>
          <w:szCs w:val="24"/>
          <w:shd w:val="clear" w:color="auto" w:fill="F5F5FF"/>
        </w:rPr>
      </w:pPr>
    </w:p>
    <w:p w:rsidR="00B86769" w:rsidRDefault="00B86769">
      <w:pPr>
        <w:rPr>
          <w:rFonts w:ascii="Times New Roman" w:hAnsi="Times New Roman" w:cs="Times New Roman"/>
          <w:bCs/>
          <w:color w:val="000000"/>
          <w:sz w:val="24"/>
          <w:szCs w:val="24"/>
          <w:shd w:val="clear" w:color="auto" w:fill="F5F5FF"/>
        </w:rPr>
      </w:pPr>
    </w:p>
    <w:p w:rsidR="00B86769" w:rsidRDefault="00715586">
      <w:pPr>
        <w:pStyle w:val="ae"/>
        <w:ind w:hanging="578"/>
        <w:rPr>
          <w:rFonts w:ascii="Times New Roman" w:hAnsi="Times New Roman" w:cs="Times New Roman"/>
          <w:bCs/>
          <w:color w:val="000000"/>
          <w:sz w:val="24"/>
          <w:szCs w:val="24"/>
          <w:shd w:val="clear" w:color="auto" w:fill="F5F5FF"/>
        </w:rPr>
      </w:pPr>
      <w:r>
        <w:rPr>
          <w:rFonts w:ascii="Times New Roman" w:eastAsia="Times New Roman" w:hAnsi="Times New Roman" w:cs="Times New Roman"/>
          <w:bCs/>
          <w:color w:val="000000"/>
          <w:sz w:val="24"/>
          <w:szCs w:val="24"/>
          <w:lang w:eastAsia="ru-RU"/>
        </w:rPr>
        <w:t xml:space="preserve">60. На чертеже плоскость проекций ... </w:t>
      </w:r>
      <w:r>
        <w:rPr>
          <w:rFonts w:ascii="Times New Roman" w:eastAsia="Times New Roman" w:hAnsi="Times New Roman" w:cs="Times New Roman"/>
          <w:bCs/>
          <w:i/>
          <w:color w:val="000000"/>
          <w:sz w:val="24"/>
          <w:szCs w:val="24"/>
          <w:lang w:eastAsia="ru-RU"/>
        </w:rPr>
        <w:t>(П1)</w:t>
      </w:r>
      <w:r>
        <w:rPr>
          <w:rFonts w:ascii="Times New Roman" w:eastAsia="Times New Roman" w:hAnsi="Times New Roman" w:cs="Times New Roman"/>
          <w:bCs/>
          <w:color w:val="000000"/>
          <w:sz w:val="24"/>
          <w:szCs w:val="24"/>
          <w:lang w:eastAsia="ru-RU"/>
        </w:rPr>
        <w:t>была заменена на новую для того, чтобы плоскость общего положения стала проецирующей:</w:t>
      </w:r>
    </w:p>
    <w:p w:rsidR="00B86769" w:rsidRDefault="00715586">
      <w:pPr>
        <w:rPr>
          <w:rFonts w:ascii="Times New Roman" w:hAnsi="Times New Roman" w:cs="Times New Roman"/>
          <w:bCs/>
          <w:color w:val="000000"/>
          <w:sz w:val="24"/>
          <w:szCs w:val="24"/>
          <w:shd w:val="clear" w:color="auto" w:fill="F5F5FF"/>
        </w:rPr>
      </w:pPr>
      <w:r>
        <w:rPr>
          <w:rFonts w:ascii="Verdana" w:eastAsia="Times New Roman" w:hAnsi="Verdana" w:cs="Times New Roman"/>
          <w:b/>
          <w:bCs/>
          <w:noProof/>
          <w:color w:val="000000"/>
          <w:sz w:val="24"/>
          <w:szCs w:val="24"/>
          <w:lang w:eastAsia="ru-RU"/>
        </w:rPr>
        <w:drawing>
          <wp:inline distT="0" distB="0" distL="0" distR="0">
            <wp:extent cx="1666875" cy="2320925"/>
            <wp:effectExtent l="0" t="0" r="0" b="0"/>
            <wp:docPr id="68" name="Рисунок 68" descr="http://mti.prioz.ru/repo/quiz_images/image16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Рисунок 68" descr="http://mti.prioz.ru/repo/quiz_images/image168.gif"/>
                    <pic:cNvPicPr>
                      <a:picLocks noChangeAspect="1" noChangeArrowheads="1"/>
                    </pic:cNvPicPr>
                  </pic:nvPicPr>
                  <pic:blipFill>
                    <a:blip r:embed="rId22"/>
                    <a:srcRect/>
                    <a:stretch>
                      <a:fillRect/>
                    </a:stretch>
                  </pic:blipFill>
                  <pic:spPr>
                    <a:xfrm>
                      <a:off x="0" y="0"/>
                      <a:ext cx="1666875" cy="2321502"/>
                    </a:xfrm>
                    <a:prstGeom prst="rect">
                      <a:avLst/>
                    </a:prstGeom>
                    <a:noFill/>
                    <a:ln w="9525">
                      <a:noFill/>
                      <a:miter lim="800000"/>
                      <a:headEnd/>
                      <a:tailEnd/>
                    </a:ln>
                  </pic:spPr>
                </pic:pic>
              </a:graphicData>
            </a:graphic>
          </wp:inline>
        </w:drawing>
      </w:r>
    </w:p>
    <w:p w:rsidR="00B86769" w:rsidRDefault="00B86769">
      <w:pPr>
        <w:rPr>
          <w:rFonts w:ascii="Times New Roman" w:hAnsi="Times New Roman" w:cs="Times New Roman"/>
          <w:bCs/>
          <w:color w:val="000000"/>
          <w:sz w:val="24"/>
          <w:szCs w:val="24"/>
          <w:shd w:val="clear" w:color="auto" w:fill="F5F5FF"/>
        </w:rPr>
      </w:pPr>
    </w:p>
    <w:p w:rsidR="00B86769" w:rsidRDefault="00B86769">
      <w:pPr>
        <w:rPr>
          <w:rFonts w:ascii="Times New Roman" w:hAnsi="Times New Roman" w:cs="Times New Roman"/>
          <w:bCs/>
          <w:color w:val="000000"/>
          <w:sz w:val="24"/>
          <w:szCs w:val="24"/>
          <w:shd w:val="clear" w:color="auto" w:fill="F5F5FF"/>
        </w:rPr>
      </w:pPr>
    </w:p>
    <w:p w:rsidR="00B86769" w:rsidRDefault="00715586">
      <w:pPr>
        <w:pStyle w:val="ae"/>
        <w:ind w:hanging="578"/>
        <w:rPr>
          <w:rFonts w:ascii="Times New Roman" w:hAnsi="Times New Roman" w:cs="Times New Roman"/>
          <w:sz w:val="24"/>
          <w:szCs w:val="24"/>
        </w:rPr>
      </w:pPr>
      <w:r>
        <w:rPr>
          <w:rFonts w:ascii="Times New Roman" w:hAnsi="Times New Roman" w:cs="Times New Roman"/>
          <w:sz w:val="24"/>
          <w:szCs w:val="24"/>
        </w:rPr>
        <w:lastRenderedPageBreak/>
        <w:t>61. Точка К принадлежит плоскости на  чертеже:</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2"/>
        <w:gridCol w:w="5856"/>
      </w:tblGrid>
      <w:tr w:rsidR="00B86769">
        <w:trPr>
          <w:trHeight w:val="2421"/>
        </w:trPr>
        <w:tc>
          <w:tcPr>
            <w:tcW w:w="234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b/>
                <w:i/>
                <w:sz w:val="24"/>
                <w:szCs w:val="24"/>
              </w:rPr>
              <w:t>1</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2</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4</w:t>
            </w:r>
          </w:p>
        </w:tc>
        <w:tc>
          <w:tcPr>
            <w:tcW w:w="521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581400" cy="2381250"/>
                  <wp:effectExtent l="0" t="0" r="0" b="0"/>
                  <wp:docPr id="22" name="Рисунок 21" descr="http://mti.prioz.ru/repo/quiz_images/image1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1" descr="http://mti.prioz.ru/repo/quiz_images/image169.jpg"/>
                          <pic:cNvPicPr>
                            <a:picLocks noChangeAspect="1" noChangeArrowheads="1"/>
                          </pic:cNvPicPr>
                        </pic:nvPicPr>
                        <pic:blipFill>
                          <a:blip r:embed="rId23"/>
                          <a:srcRect l="2020" t="2624" r="3030" b="3657"/>
                          <a:stretch>
                            <a:fillRect/>
                          </a:stretch>
                        </pic:blipFill>
                        <pic:spPr>
                          <a:xfrm>
                            <a:off x="0" y="0"/>
                            <a:ext cx="3584686" cy="2383435"/>
                          </a:xfrm>
                          <a:prstGeom prst="rect">
                            <a:avLst/>
                          </a:prstGeom>
                          <a:noFill/>
                          <a:ln>
                            <a:noFill/>
                          </a:ln>
                        </pic:spPr>
                      </pic:pic>
                    </a:graphicData>
                  </a:graphic>
                </wp:inline>
              </w:drawing>
            </w:r>
          </w:p>
        </w:tc>
      </w:tr>
    </w:tbl>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bCs/>
          <w:color w:val="000000"/>
          <w:sz w:val="24"/>
          <w:szCs w:val="24"/>
        </w:rPr>
      </w:pPr>
    </w:p>
    <w:p w:rsidR="00B86769" w:rsidRDefault="00715586">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rPr>
          <w:rFonts w:ascii="Times New Roman" w:hAnsi="Times New Roman"/>
          <w:b/>
          <w:bCs/>
          <w:color w:val="000000"/>
          <w:sz w:val="24"/>
          <w:szCs w:val="24"/>
        </w:rPr>
      </w:pPr>
      <w:r>
        <w:rPr>
          <w:rFonts w:ascii="Times New Roman" w:hAnsi="Times New Roman" w:cs="Times New Roman"/>
          <w:bCs/>
          <w:color w:val="000000"/>
          <w:sz w:val="24"/>
          <w:szCs w:val="24"/>
          <w:shd w:val="clear" w:color="auto" w:fill="FFFFFF" w:themeFill="background1"/>
        </w:rPr>
        <w:t>62. Прямая линия, параллельная фронтальной плоскости проекций -......</w:t>
      </w:r>
      <w:r>
        <w:rPr>
          <w:rFonts w:ascii="Times New Roman" w:hAnsi="Times New Roman" w:cs="Times New Roman"/>
          <w:i/>
          <w:iCs/>
          <w:color w:val="000000"/>
          <w:sz w:val="24"/>
          <w:szCs w:val="24"/>
          <w:shd w:val="clear" w:color="auto" w:fill="FFFFFF" w:themeFill="background1"/>
        </w:rPr>
        <w:t>(фронталь)</w:t>
      </w:r>
      <w:r>
        <w:rPr>
          <w:rFonts w:ascii="Times New Roman" w:hAnsi="Times New Roman" w:cs="Times New Roman"/>
          <w:color w:val="000000"/>
          <w:sz w:val="24"/>
          <w:szCs w:val="24"/>
          <w:shd w:val="clear" w:color="auto" w:fill="FFFFFF" w:themeFill="background1"/>
        </w:rPr>
        <w:br/>
      </w:r>
      <w:r>
        <w:rPr>
          <w:rFonts w:ascii="Times New Roman" w:hAnsi="Times New Roman" w:cs="Times New Roman"/>
          <w:color w:val="000000"/>
          <w:sz w:val="24"/>
          <w:szCs w:val="24"/>
          <w:shd w:val="clear" w:color="auto" w:fill="FFFFFF" w:themeFill="background1"/>
        </w:rPr>
        <w:br/>
      </w:r>
      <w:r>
        <w:rPr>
          <w:rFonts w:ascii="Verdana" w:hAnsi="Verdana"/>
          <w:color w:val="000000"/>
          <w:sz w:val="24"/>
          <w:szCs w:val="24"/>
        </w:rPr>
        <w:br/>
      </w:r>
      <w:r>
        <w:rPr>
          <w:rFonts w:ascii="Times New Roman" w:hAnsi="Times New Roman" w:cs="Times New Roman"/>
          <w:bCs/>
          <w:color w:val="000000"/>
          <w:sz w:val="24"/>
          <w:szCs w:val="24"/>
        </w:rPr>
        <w:t>63. Точками А, С и D задана … (</w:t>
      </w:r>
      <w:r>
        <w:rPr>
          <w:rFonts w:ascii="Times New Roman" w:hAnsi="Times New Roman" w:cs="Times New Roman"/>
          <w:i/>
          <w:iCs/>
          <w:color w:val="000000"/>
          <w:sz w:val="24"/>
          <w:szCs w:val="24"/>
        </w:rPr>
        <w:t xml:space="preserve">горизонтальная) </w:t>
      </w:r>
      <w:r>
        <w:rPr>
          <w:rFonts w:ascii="Times New Roman" w:hAnsi="Times New Roman" w:cs="Times New Roman"/>
          <w:iCs/>
          <w:color w:val="000000"/>
          <w:sz w:val="24"/>
          <w:szCs w:val="24"/>
        </w:rPr>
        <w:t>плоскость уровня</w:t>
      </w:r>
      <w:r>
        <w:rPr>
          <w:rFonts w:ascii="Verdana" w:hAnsi="Verdana"/>
          <w:b/>
          <w:bCs/>
          <w:color w:val="000000"/>
          <w:sz w:val="24"/>
          <w:szCs w:val="24"/>
          <w:shd w:val="clear" w:color="auto" w:fill="F5F5FF"/>
        </w:rPr>
        <w:br/>
      </w:r>
      <w:r>
        <w:rPr>
          <w:rFonts w:ascii="Verdana" w:hAnsi="Verdana"/>
          <w:b/>
          <w:noProof/>
          <w:sz w:val="24"/>
          <w:szCs w:val="24"/>
          <w:shd w:val="clear" w:color="auto" w:fill="F5F5FF"/>
          <w:lang w:eastAsia="ru-RU"/>
        </w:rPr>
        <w:drawing>
          <wp:inline distT="0" distB="0" distL="0" distR="0">
            <wp:extent cx="2390140" cy="1666875"/>
            <wp:effectExtent l="19050" t="0" r="0" b="0"/>
            <wp:docPr id="24" name="Рисунок 7" descr="http://mti.prioz.ru/repo/quiz_images/image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7" descr="http://mti.prioz.ru/repo/quiz_images/image165.jpg"/>
                    <pic:cNvPicPr>
                      <a:picLocks noChangeAspect="1" noChangeArrowheads="1"/>
                    </pic:cNvPicPr>
                  </pic:nvPicPr>
                  <pic:blipFill>
                    <a:blip r:embed="rId24"/>
                    <a:srcRect/>
                    <a:stretch>
                      <a:fillRect/>
                    </a:stretch>
                  </pic:blipFill>
                  <pic:spPr>
                    <a:xfrm>
                      <a:off x="0" y="0"/>
                      <a:ext cx="2390737" cy="1666875"/>
                    </a:xfrm>
                    <a:prstGeom prst="rect">
                      <a:avLst/>
                    </a:prstGeom>
                    <a:solidFill>
                      <a:sysClr val="window" lastClr="FFFFFF"/>
                    </a:solidFill>
                    <a:ln w="9525">
                      <a:noFill/>
                      <a:miter lim="800000"/>
                      <a:headEnd/>
                      <a:tailEnd/>
                    </a:ln>
                  </pic:spPr>
                </pic:pic>
              </a:graphicData>
            </a:graphic>
          </wp:inline>
        </w:drawing>
      </w:r>
    </w:p>
    <w:p w:rsidR="00B86769" w:rsidRDefault="00715586">
      <w:pPr>
        <w:pStyle w:val="a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42"/>
        <w:rPr>
          <w:rFonts w:ascii="Times New Roman" w:hAnsi="Times New Roman"/>
          <w:b/>
          <w:bCs/>
          <w:color w:val="000000"/>
          <w:sz w:val="24"/>
          <w:szCs w:val="24"/>
        </w:rPr>
      </w:pPr>
      <w:r>
        <w:rPr>
          <w:rFonts w:ascii="Times New Roman" w:hAnsi="Times New Roman" w:cs="Times New Roman"/>
          <w:color w:val="000000"/>
          <w:sz w:val="24"/>
          <w:szCs w:val="24"/>
        </w:rPr>
        <w:t>64.</w:t>
      </w:r>
      <w:r>
        <w:rPr>
          <w:rFonts w:ascii="Verdana" w:hAnsi="Verdana"/>
          <w:color w:val="000000"/>
          <w:sz w:val="24"/>
          <w:szCs w:val="24"/>
        </w:rPr>
        <w:t xml:space="preserve"> </w:t>
      </w:r>
      <w:r>
        <w:rPr>
          <w:rFonts w:ascii="Times New Roman" w:eastAsia="Times New Roman" w:hAnsi="Times New Roman" w:cs="Times New Roman"/>
          <w:bCs/>
          <w:color w:val="000000"/>
          <w:sz w:val="24"/>
          <w:szCs w:val="24"/>
          <w:lang w:eastAsia="ru-RU"/>
        </w:rPr>
        <w:t xml:space="preserve">На  чертеже прямая </w:t>
      </w:r>
      <w:r>
        <w:rPr>
          <w:rFonts w:ascii="Times New Roman" w:eastAsia="Times New Roman" w:hAnsi="Times New Roman" w:cs="Times New Roman"/>
          <w:bCs/>
          <w:i/>
          <w:color w:val="000000"/>
          <w:sz w:val="24"/>
          <w:szCs w:val="24"/>
          <w:lang w:eastAsia="ru-RU"/>
        </w:rPr>
        <w:t>а</w:t>
      </w:r>
      <w:r>
        <w:rPr>
          <w:rFonts w:ascii="Times New Roman" w:eastAsia="Times New Roman" w:hAnsi="Times New Roman" w:cs="Times New Roman"/>
          <w:bCs/>
          <w:color w:val="000000"/>
          <w:sz w:val="24"/>
          <w:szCs w:val="24"/>
          <w:lang w:eastAsia="ru-RU"/>
        </w:rPr>
        <w:t xml:space="preserve"> принадлежит плоскости:</w:t>
      </w:r>
    </w:p>
    <w:tbl>
      <w:tblPr>
        <w:tblStyle w:val="ad"/>
        <w:tblW w:w="97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3"/>
        <w:gridCol w:w="1714"/>
        <w:gridCol w:w="6531"/>
      </w:tblGrid>
      <w:tr w:rsidR="00B86769">
        <w:trPr>
          <w:trHeight w:val="5046"/>
        </w:trPr>
        <w:tc>
          <w:tcPr>
            <w:tcW w:w="1513" w:type="dxa"/>
          </w:tcPr>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2</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4</w:t>
            </w:r>
          </w:p>
          <w:p w:rsidR="00B86769" w:rsidRDefault="00B86769">
            <w:pPr>
              <w:spacing w:after="0" w:line="240" w:lineRule="auto"/>
              <w:rPr>
                <w:rFonts w:ascii="Times New Roman" w:hAnsi="Times New Roman" w:cs="Times New Roman"/>
                <w:sz w:val="24"/>
                <w:szCs w:val="24"/>
              </w:rPr>
            </w:pPr>
          </w:p>
        </w:tc>
        <w:tc>
          <w:tcPr>
            <w:tcW w:w="8245" w:type="dxa"/>
            <w:gridSpan w:val="2"/>
          </w:tcPr>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rPr>
                <w:rFonts w:ascii="Times New Roman" w:hAnsi="Times New Roman" w:cs="Times New Roman"/>
                <w:sz w:val="24"/>
                <w:szCs w:val="24"/>
              </w:rPr>
            </w:pPr>
            <w:r>
              <w:rPr>
                <w:rFonts w:ascii="Verdana" w:eastAsia="Times New Roman" w:hAnsi="Verdana" w:cs="Times New Roman"/>
                <w:b/>
                <w:bCs/>
                <w:noProof/>
                <w:color w:val="000000"/>
                <w:sz w:val="24"/>
                <w:szCs w:val="24"/>
                <w:lang w:eastAsia="ru-RU"/>
              </w:rPr>
              <w:drawing>
                <wp:inline distT="0" distB="0" distL="0" distR="0">
                  <wp:extent cx="3657600" cy="2510155"/>
                  <wp:effectExtent l="0" t="0" r="0" b="0"/>
                  <wp:docPr id="67" name="Рисунок 38" descr="http://mti.prioz.ru/repo/quiz_images/image1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38" descr="http://mti.prioz.ru/repo/quiz_images/image170.jpg"/>
                          <pic:cNvPicPr>
                            <a:picLocks noChangeAspect="1" noChangeArrowheads="1"/>
                          </pic:cNvPicPr>
                        </pic:nvPicPr>
                        <pic:blipFill>
                          <a:blip r:embed="rId25"/>
                          <a:srcRect/>
                          <a:stretch>
                            <a:fillRect/>
                          </a:stretch>
                        </pic:blipFill>
                        <pic:spPr>
                          <a:xfrm>
                            <a:off x="0" y="0"/>
                            <a:ext cx="3661844" cy="2513323"/>
                          </a:xfrm>
                          <a:prstGeom prst="rect">
                            <a:avLst/>
                          </a:prstGeom>
                          <a:noFill/>
                          <a:ln w="9525">
                            <a:noFill/>
                            <a:miter lim="800000"/>
                            <a:headEnd/>
                            <a:tailEnd/>
                          </a:ln>
                        </pic:spPr>
                      </pic:pic>
                    </a:graphicData>
                  </a:graphic>
                </wp:inline>
              </w:drawing>
            </w:r>
          </w:p>
          <w:p w:rsidR="00B86769" w:rsidRDefault="00B86769">
            <w:pPr>
              <w:spacing w:after="0" w:line="240" w:lineRule="auto"/>
              <w:rPr>
                <w:rFonts w:ascii="Times New Roman" w:hAnsi="Times New Roman" w:cs="Times New Roman"/>
                <w:sz w:val="24"/>
                <w:szCs w:val="24"/>
              </w:rPr>
            </w:pPr>
          </w:p>
        </w:tc>
      </w:tr>
      <w:tr w:rsidR="00B8676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2375"/>
        </w:trPr>
        <w:tc>
          <w:tcPr>
            <w:tcW w:w="3227" w:type="dxa"/>
            <w:gridSpan w:val="2"/>
            <w:tcBorders>
              <w:top w:val="nil"/>
              <w:left w:val="nil"/>
              <w:bottom w:val="nil"/>
              <w:right w:val="nil"/>
            </w:tcBorders>
          </w:tcPr>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rPr>
                <w:rFonts w:ascii="Times New Roman" w:hAnsi="Times New Roman" w:cs="Times New Roman"/>
                <w:sz w:val="24"/>
                <w:szCs w:val="24"/>
              </w:rPr>
            </w:pPr>
            <w:r>
              <w:rPr>
                <w:rFonts w:ascii="Times New Roman" w:eastAsia="Times New Roman" w:hAnsi="Times New Roman" w:cs="Times New Roman"/>
                <w:bCs/>
                <w:color w:val="000000"/>
                <w:sz w:val="24"/>
                <w:szCs w:val="24"/>
                <w:lang w:eastAsia="ru-RU"/>
              </w:rPr>
              <w:t>65. На чертеже точка К принадлежит поверхности пирамиды:</w:t>
            </w: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b/>
                <w:i/>
                <w:sz w:val="24"/>
                <w:szCs w:val="24"/>
              </w:rPr>
              <w:t>1</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2</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4</w:t>
            </w:r>
          </w:p>
        </w:tc>
        <w:tc>
          <w:tcPr>
            <w:tcW w:w="6531" w:type="dxa"/>
            <w:tcBorders>
              <w:top w:val="nil"/>
              <w:left w:val="nil"/>
              <w:bottom w:val="nil"/>
              <w:right w:val="nil"/>
            </w:tcBorders>
          </w:tcPr>
          <w:p w:rsidR="00B86769" w:rsidRDefault="00715586">
            <w:pPr>
              <w:spacing w:after="0" w:line="240" w:lineRule="auto"/>
              <w:rPr>
                <w:rFonts w:ascii="Times New Roman" w:hAnsi="Times New Roman" w:cs="Times New Roman"/>
                <w:sz w:val="24"/>
                <w:szCs w:val="24"/>
              </w:rPr>
            </w:pPr>
            <w:r>
              <w:rPr>
                <w:rFonts w:ascii="Verdana" w:eastAsia="Times New Roman" w:hAnsi="Verdana" w:cs="Times New Roman"/>
                <w:b/>
                <w:bCs/>
                <w:noProof/>
                <w:color w:val="000000"/>
                <w:sz w:val="24"/>
                <w:szCs w:val="24"/>
                <w:lang w:eastAsia="ru-RU"/>
              </w:rPr>
              <w:drawing>
                <wp:inline distT="0" distB="0" distL="0" distR="0">
                  <wp:extent cx="3543300" cy="2371725"/>
                  <wp:effectExtent l="0" t="0" r="0" b="0"/>
                  <wp:docPr id="66" name="Рисунок 28" descr="http://mti.prioz.ru/repo/quiz_images/image16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28" descr="http://mti.prioz.ru/repo/quiz_images/image166.gif"/>
                          <pic:cNvPicPr>
                            <a:picLocks noChangeAspect="1" noChangeArrowheads="1"/>
                          </pic:cNvPicPr>
                        </pic:nvPicPr>
                        <pic:blipFill>
                          <a:blip r:embed="rId26"/>
                          <a:srcRect l="1796" t="2293" r="2820" b="2601"/>
                          <a:stretch>
                            <a:fillRect/>
                          </a:stretch>
                        </pic:blipFill>
                        <pic:spPr>
                          <a:xfrm>
                            <a:off x="0" y="0"/>
                            <a:ext cx="3545889" cy="2373458"/>
                          </a:xfrm>
                          <a:prstGeom prst="rect">
                            <a:avLst/>
                          </a:prstGeom>
                          <a:noFill/>
                          <a:ln>
                            <a:noFill/>
                          </a:ln>
                        </pic:spPr>
                      </pic:pic>
                    </a:graphicData>
                  </a:graphic>
                </wp:inline>
              </w:drawing>
            </w:r>
          </w:p>
        </w:tc>
      </w:tr>
    </w:tbl>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p>
    <w:p w:rsidR="00B86769" w:rsidRDefault="00715586">
      <w:pPr>
        <w:spacing w:after="0" w:line="216" w:lineRule="auto"/>
        <w:contextualSpacing/>
        <w:jc w:val="both"/>
        <w:textAlignment w:val="baseline"/>
        <w:rPr>
          <w:rFonts w:ascii="Times New Roman" w:eastAsia="Times New Roman" w:hAnsi="Times New Roman" w:cs="Times New Roman"/>
          <w:color w:val="CC0000"/>
          <w:sz w:val="24"/>
          <w:szCs w:val="24"/>
          <w:lang w:eastAsia="ru-RU"/>
        </w:rPr>
      </w:pPr>
      <w:r>
        <w:rPr>
          <w:rFonts w:ascii="Times New Roman" w:eastAsiaTheme="minorEastAsia" w:hAnsi="Times New Roman" w:cs="Times New Roman"/>
          <w:color w:val="000000" w:themeColor="text1"/>
          <w:sz w:val="24"/>
          <w:szCs w:val="24"/>
          <w:lang w:eastAsia="ru-RU"/>
        </w:rPr>
        <w:t>66. Основание призмы расположено в изометрии:</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90"/>
        <w:gridCol w:w="2076"/>
        <w:gridCol w:w="4350"/>
      </w:tblGrid>
      <w:tr w:rsidR="00B86769">
        <w:tc>
          <w:tcPr>
            <w:tcW w:w="3190"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1</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2</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b/>
                <w:i/>
                <w:sz w:val="24"/>
                <w:szCs w:val="24"/>
              </w:rPr>
              <w:t>3</w:t>
            </w: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4</w:t>
            </w:r>
          </w:p>
        </w:tc>
        <w:tc>
          <w:tcPr>
            <w:tcW w:w="2031" w:type="dxa"/>
          </w:tcPr>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noProof/>
                <w:color w:val="000000"/>
                <w:sz w:val="24"/>
                <w:szCs w:val="24"/>
                <w:lang w:eastAsia="ru-RU"/>
              </w:rPr>
              <w:drawing>
                <wp:inline distT="0" distB="0" distL="0" distR="0">
                  <wp:extent cx="1152525" cy="3657600"/>
                  <wp:effectExtent l="19050" t="0" r="9525" b="0"/>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7"/>
                          <pic:cNvPicPr>
                            <a:picLocks noChangeAspect="1" noChangeArrowheads="1"/>
                          </pic:cNvPicPr>
                        </pic:nvPicPr>
                        <pic:blipFill>
                          <a:blip r:embed="rId27">
                            <a:lum bright="10000"/>
                            <a:extLst>
                              <a:ext uri="{28A0092B-C50C-407E-A947-70E740481C1C}">
                                <a14:useLocalDpi xmlns:a14="http://schemas.microsoft.com/office/drawing/2010/main" val="0"/>
                              </a:ext>
                            </a:extLst>
                          </a:blip>
                          <a:srcRect l="7857" t="3186" r="12906" b="2696"/>
                          <a:stretch>
                            <a:fillRect/>
                          </a:stretch>
                        </pic:blipFill>
                        <pic:spPr>
                          <a:xfrm>
                            <a:off x="0" y="0"/>
                            <a:ext cx="1152525" cy="3657600"/>
                          </a:xfrm>
                          <a:prstGeom prst="rect">
                            <a:avLst/>
                          </a:prstGeom>
                          <a:noFill/>
                          <a:ln>
                            <a:noFill/>
                          </a:ln>
                          <a:effectLst/>
                        </pic:spPr>
                      </pic:pic>
                    </a:graphicData>
                  </a:graphic>
                </wp:inline>
              </w:drawing>
            </w:r>
          </w:p>
        </w:tc>
        <w:tc>
          <w:tcPr>
            <w:tcW w:w="4350" w:type="dxa"/>
          </w:tcPr>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2</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3</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4</w:t>
            </w:r>
          </w:p>
        </w:tc>
      </w:tr>
    </w:tbl>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61"/>
        <w:rPr>
          <w:rFonts w:ascii="Times New Roman" w:eastAsia="Times New Roman" w:hAnsi="Times New Roman" w:cs="Times New Roman"/>
          <w:bCs/>
          <w:color w:val="000000"/>
          <w:sz w:val="24"/>
          <w:szCs w:val="24"/>
          <w:lang w:eastAsia="ru-RU"/>
        </w:rPr>
      </w:pPr>
    </w:p>
    <w:p w:rsidR="00B86769" w:rsidRDefault="00715586">
      <w:pPr>
        <w:spacing w:after="0"/>
        <w:jc w:val="both"/>
        <w:rPr>
          <w:rFonts w:ascii="Times New Roman" w:hAnsi="Times New Roman"/>
          <w:color w:val="000000"/>
          <w:sz w:val="24"/>
          <w:szCs w:val="24"/>
        </w:rPr>
      </w:pPr>
      <w:r>
        <w:rPr>
          <w:rFonts w:ascii="Times New Roman" w:hAnsi="Times New Roman"/>
          <w:bCs/>
          <w:color w:val="000000"/>
          <w:sz w:val="24"/>
          <w:szCs w:val="24"/>
        </w:rPr>
        <w:t>67. Для прямой призмы число боковых сторон будет равно:</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 xml:space="preserve"> пяти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s="Times New Roman"/>
          <w:sz w:val="24"/>
          <w:szCs w:val="24"/>
        </w:rPr>
        <w:sym w:font="Wingdings 2" w:char="F0A3"/>
      </w:r>
      <w:r>
        <w:rPr>
          <w:rFonts w:ascii="Times New Roman" w:hAnsi="Times New Roman"/>
          <w:color w:val="000000"/>
          <w:sz w:val="24"/>
          <w:szCs w:val="24"/>
        </w:rPr>
        <w:t xml:space="preserve"> восьми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 xml:space="preserve"> числу сторон многоугольника в основании плюс 2</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i/>
          <w:color w:val="000000"/>
          <w:sz w:val="24"/>
          <w:szCs w:val="24"/>
        </w:rPr>
        <w:t>числу сторон многоугольника в основании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площади многоугольника в основании</w:t>
      </w:r>
    </w:p>
    <w:p w:rsidR="00B86769" w:rsidRDefault="00B86769">
      <w:pPr>
        <w:spacing w:after="0"/>
        <w:jc w:val="both"/>
        <w:rPr>
          <w:rFonts w:ascii="Times New Roman" w:hAnsi="Times New Roman"/>
          <w:bCs/>
          <w:color w:val="000000"/>
          <w:sz w:val="24"/>
          <w:szCs w:val="24"/>
        </w:rPr>
      </w:pPr>
    </w:p>
    <w:p w:rsidR="00B86769" w:rsidRDefault="00715586">
      <w:pPr>
        <w:spacing w:after="0"/>
        <w:jc w:val="both"/>
        <w:rPr>
          <w:rFonts w:ascii="Times New Roman" w:hAnsi="Times New Roman"/>
          <w:color w:val="000000"/>
          <w:sz w:val="24"/>
          <w:szCs w:val="24"/>
        </w:rPr>
      </w:pPr>
      <w:r>
        <w:rPr>
          <w:rFonts w:ascii="Times New Roman" w:hAnsi="Times New Roman"/>
          <w:bCs/>
          <w:color w:val="000000"/>
          <w:sz w:val="24"/>
          <w:szCs w:val="24"/>
        </w:rPr>
        <w:t>68. Расстояние между центрами эллипсов (по высоте) для прямоугольной изометрии прямого кругового цилиндра равно:</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диаметру окружности основания цилиндра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высоте образующей цилиндра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радиусу окружности основания цилиндра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lastRenderedPageBreak/>
        <w:sym w:font="Wingdings 2" w:char="F0A3"/>
      </w:r>
      <w:r>
        <w:rPr>
          <w:rFonts w:ascii="Times New Roman" w:hAnsi="Times New Roman"/>
          <w:color w:val="000000"/>
          <w:sz w:val="24"/>
          <w:szCs w:val="24"/>
        </w:rPr>
        <w:t>диаметру окружности, увеличенному в 1,22 раза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диаметру окружности, уменьшенному в 1,22 раза</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69. Боковые стороны пирамиды представляют собой: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четырехугольники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пятиугольники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квадраты</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параллелограммы</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треугольники</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rPr>
          <w:rFonts w:ascii="Times New Roman" w:hAnsi="Times New Roman"/>
          <w:color w:val="000000"/>
          <w:sz w:val="24"/>
          <w:szCs w:val="24"/>
        </w:rPr>
      </w:pPr>
      <w:r>
        <w:rPr>
          <w:rFonts w:ascii="Times New Roman" w:hAnsi="Times New Roman"/>
          <w:bCs/>
          <w:color w:val="000000"/>
          <w:sz w:val="24"/>
          <w:szCs w:val="24"/>
        </w:rPr>
        <w:t>70. Для определения недостающей проекции точки, принадлежащей поверхности конуса, через известную проекцию точки можно провести:</w:t>
      </w:r>
    </w:p>
    <w:p w:rsidR="00B86769" w:rsidRDefault="00715586">
      <w:pPr>
        <w:spacing w:after="0" w:line="240" w:lineRule="auto"/>
        <w:jc w:val="both"/>
        <w:rPr>
          <w:rFonts w:ascii="Times New Roman" w:hAnsi="Times New Roman"/>
          <w:i/>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образующую или окружность, параллельную основанию</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две образующих</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две окружности, параллельные основанию</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образующую или эллипс</w:t>
      </w:r>
    </w:p>
    <w:p w:rsidR="00B86769" w:rsidRDefault="00715586">
      <w:pPr>
        <w:spacing w:after="0" w:line="240" w:lineRule="auto"/>
        <w:jc w:val="both"/>
        <w:rPr>
          <w:rFonts w:ascii="Times New Roman" w:hAnsi="Times New Roman"/>
          <w:bCs/>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окружность или параболу</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71.Высота конуса в прямоугольной изометрии равна: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диаметру окружности, увеличенному в 1,22 раза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диаметру окружности</w:t>
      </w:r>
    </w:p>
    <w:p w:rsidR="00B86769" w:rsidRDefault="00715586">
      <w:pPr>
        <w:spacing w:after="0" w:line="240" w:lineRule="auto"/>
        <w:jc w:val="both"/>
        <w:rPr>
          <w:rFonts w:ascii="Times New Roman" w:hAnsi="Times New Roman"/>
          <w:i/>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высоте конуса (расстоянию от центра окружности до вершины) на комплексном чертеже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длине образующей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длине образующей, увеличенной в 1,22 раза</w:t>
      </w:r>
    </w:p>
    <w:p w:rsidR="00B86769" w:rsidRDefault="00B86769">
      <w:pPr>
        <w:spacing w:after="0" w:line="240" w:lineRule="auto"/>
        <w:jc w:val="both"/>
        <w:rPr>
          <w:rFonts w:ascii="Times New Roman" w:hAnsi="Times New Roman"/>
          <w:color w:val="000000"/>
          <w:sz w:val="24"/>
          <w:szCs w:val="24"/>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3261"/>
        <w:rPr>
          <w:rFonts w:ascii="Times New Roman" w:eastAsia="Times New Roman" w:hAnsi="Times New Roman" w:cs="Times New Roman"/>
          <w:bCs/>
          <w:color w:val="000000"/>
          <w:sz w:val="24"/>
          <w:szCs w:val="24"/>
          <w:lang w:eastAsia="ru-RU"/>
        </w:rPr>
      </w:pPr>
    </w:p>
    <w:p w:rsidR="00B86769" w:rsidRDefault="00715586">
      <w:pPr>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Тема 2.5 Аксонометрические проекции</w:t>
      </w:r>
    </w:p>
    <w:p w:rsidR="00B86769" w:rsidRDefault="00715586">
      <w:pPr>
        <w:outlineLvl w:val="0"/>
        <w:rPr>
          <w:rFonts w:ascii="Times New Roman" w:hAnsi="Times New Roman" w:cs="Times New Roman"/>
          <w:b/>
          <w:sz w:val="28"/>
          <w:szCs w:val="28"/>
        </w:rPr>
      </w:pPr>
      <w:bookmarkStart w:id="10" w:name="_Toc219897577"/>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работа4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10"/>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jc w:val="center"/>
        <w:rPr>
          <w:rFonts w:ascii="Times New Roman" w:eastAsia="Times New Roman" w:hAnsi="Times New Roman" w:cs="Times New Roman"/>
          <w:b/>
          <w:iCs/>
          <w:sz w:val="28"/>
          <w:szCs w:val="28"/>
          <w:lang w:eastAsia="ru-RU"/>
        </w:rPr>
      </w:pPr>
    </w:p>
    <w:p w:rsidR="00B86769" w:rsidRDefault="00B86769">
      <w:pPr>
        <w:jc w:val="center"/>
        <w:rPr>
          <w:rFonts w:ascii="Times New Roman" w:eastAsia="Times New Roman" w:hAnsi="Times New Roman" w:cs="Times New Roman"/>
          <w:b/>
          <w:iCs/>
          <w:sz w:val="28"/>
          <w:szCs w:val="28"/>
          <w:lang w:eastAsia="ru-RU"/>
        </w:rPr>
      </w:pPr>
    </w:p>
    <w:p w:rsidR="00B86769" w:rsidRDefault="00B86769">
      <w:pPr>
        <w:jc w:val="center"/>
        <w:rPr>
          <w:rFonts w:ascii="Times New Roman" w:eastAsia="Times New Roman" w:hAnsi="Times New Roman" w:cs="Times New Roman"/>
          <w:b/>
          <w:iCs/>
          <w:sz w:val="28"/>
          <w:szCs w:val="28"/>
          <w:lang w:eastAsia="ru-RU"/>
        </w:rPr>
      </w:pPr>
    </w:p>
    <w:p w:rsidR="00B86769" w:rsidRDefault="00715586">
      <w:pPr>
        <w:pStyle w:val="c5"/>
        <w:shd w:val="clear" w:color="auto" w:fill="FFFFFF"/>
        <w:spacing w:before="0" w:beforeAutospacing="0" w:after="0" w:afterAutospacing="0"/>
        <w:rPr>
          <w:color w:val="000000"/>
        </w:rPr>
      </w:pPr>
      <w:r>
        <w:rPr>
          <w:rStyle w:val="c1"/>
          <w:color w:val="000000"/>
        </w:rPr>
        <w:lastRenderedPageBreak/>
        <w:t>72. Коэффициенты прямоугольной изометрической проекции:</w:t>
      </w:r>
    </w:p>
    <w:p w:rsidR="00B86769" w:rsidRDefault="00715586">
      <w:pPr>
        <w:pStyle w:val="c5"/>
        <w:shd w:val="clear" w:color="auto" w:fill="FFFFFF"/>
        <w:spacing w:before="0" w:beforeAutospacing="0" w:after="0" w:afterAutospacing="0"/>
        <w:rPr>
          <w:color w:val="000000"/>
        </w:rPr>
      </w:pPr>
      <w:r>
        <w:sym w:font="Wingdings 2" w:char="F0A3"/>
      </w:r>
      <w:r>
        <w:rPr>
          <w:rStyle w:val="c1"/>
          <w:i/>
          <w:color w:val="000000"/>
        </w:rPr>
        <w:t>1; 1; 1</w:t>
      </w:r>
    </w:p>
    <w:p w:rsidR="00B86769" w:rsidRDefault="00715586">
      <w:pPr>
        <w:pStyle w:val="c5"/>
        <w:shd w:val="clear" w:color="auto" w:fill="FFFFFF"/>
        <w:spacing w:before="0" w:beforeAutospacing="0" w:after="0" w:afterAutospacing="0"/>
        <w:rPr>
          <w:color w:val="000000"/>
        </w:rPr>
      </w:pPr>
      <w:r>
        <w:sym w:font="Wingdings 2" w:char="F0A3"/>
      </w:r>
      <w:r>
        <w:rPr>
          <w:rStyle w:val="c1"/>
          <w:color w:val="000000"/>
        </w:rPr>
        <w:t>0,82; 0,82; 0,82</w:t>
      </w:r>
    </w:p>
    <w:p w:rsidR="00B86769" w:rsidRDefault="00715586">
      <w:pPr>
        <w:pStyle w:val="c5"/>
        <w:shd w:val="clear" w:color="auto" w:fill="FFFFFF"/>
        <w:spacing w:before="0" w:beforeAutospacing="0" w:after="0" w:afterAutospacing="0"/>
        <w:rPr>
          <w:color w:val="000000"/>
        </w:rPr>
      </w:pPr>
      <w:r>
        <w:sym w:font="Wingdings 2" w:char="F0A3"/>
      </w:r>
      <w:r>
        <w:rPr>
          <w:rStyle w:val="c1"/>
          <w:color w:val="000000"/>
        </w:rPr>
        <w:t>1; 1; 0,5</w:t>
      </w:r>
    </w:p>
    <w:p w:rsidR="00B86769" w:rsidRDefault="00715586">
      <w:pPr>
        <w:pStyle w:val="c5"/>
        <w:shd w:val="clear" w:color="auto" w:fill="FFFFFF"/>
        <w:spacing w:before="0" w:beforeAutospacing="0" w:after="0" w:afterAutospacing="0"/>
        <w:rPr>
          <w:rStyle w:val="c1"/>
          <w:color w:val="000000"/>
        </w:rPr>
      </w:pPr>
      <w:r>
        <w:sym w:font="Wingdings 2" w:char="F0A3"/>
      </w:r>
      <w:r>
        <w:rPr>
          <w:rStyle w:val="c1"/>
          <w:color w:val="000000"/>
        </w:rPr>
        <w:t>1; 0,5; 1</w:t>
      </w:r>
    </w:p>
    <w:p w:rsidR="00B86769" w:rsidRDefault="00B86769">
      <w:pPr>
        <w:pStyle w:val="c5"/>
        <w:shd w:val="clear" w:color="auto" w:fill="FFFFFF"/>
        <w:spacing w:before="0" w:beforeAutospacing="0" w:after="0" w:afterAutospacing="0"/>
        <w:rPr>
          <w:color w:val="000000"/>
        </w:rPr>
      </w:pPr>
    </w:p>
    <w:p w:rsidR="00B86769" w:rsidRDefault="00B86769">
      <w:pPr>
        <w:spacing w:after="0" w:line="240" w:lineRule="auto"/>
        <w:jc w:val="both"/>
        <w:rPr>
          <w:rFonts w:ascii="Times New Roman" w:hAnsi="Times New Roman"/>
          <w:color w:val="000000"/>
          <w:sz w:val="24"/>
          <w:szCs w:val="24"/>
        </w:rPr>
      </w:pPr>
    </w:p>
    <w:p w:rsidR="00B86769" w:rsidRDefault="00715586">
      <w:pPr>
        <w:pStyle w:val="c5"/>
        <w:shd w:val="clear" w:color="auto" w:fill="FFFFFF"/>
        <w:spacing w:before="0" w:beforeAutospacing="0" w:after="0" w:afterAutospacing="0"/>
        <w:rPr>
          <w:color w:val="000000"/>
        </w:rPr>
      </w:pPr>
      <w:r>
        <w:rPr>
          <w:rStyle w:val="c1"/>
          <w:color w:val="000000"/>
        </w:rPr>
        <w:t>73. Коэффициенты искажения по осям фронтальной диметрической проекции:</w:t>
      </w:r>
    </w:p>
    <w:p w:rsidR="00B86769" w:rsidRDefault="00715586">
      <w:pPr>
        <w:pStyle w:val="c5"/>
        <w:shd w:val="clear" w:color="auto" w:fill="FFFFFF"/>
        <w:spacing w:before="0" w:beforeAutospacing="0" w:after="0" w:afterAutospacing="0"/>
        <w:rPr>
          <w:color w:val="000000"/>
        </w:rPr>
      </w:pPr>
      <w:r>
        <w:sym w:font="Wingdings 2" w:char="F0A3"/>
      </w:r>
      <w:r>
        <w:rPr>
          <w:rStyle w:val="c1"/>
          <w:color w:val="000000"/>
        </w:rPr>
        <w:t>1; 0,5; 1</w:t>
      </w:r>
    </w:p>
    <w:p w:rsidR="00B86769" w:rsidRDefault="00715586">
      <w:pPr>
        <w:pStyle w:val="c5"/>
        <w:shd w:val="clear" w:color="auto" w:fill="FFFFFF"/>
        <w:spacing w:before="0" w:beforeAutospacing="0" w:after="0" w:afterAutospacing="0"/>
        <w:rPr>
          <w:color w:val="000000"/>
        </w:rPr>
      </w:pPr>
      <w:r>
        <w:sym w:font="Wingdings 2" w:char="F0A3"/>
      </w:r>
      <w:r>
        <w:rPr>
          <w:rStyle w:val="c1"/>
          <w:color w:val="000000"/>
        </w:rPr>
        <w:t>1; 1; 1</w:t>
      </w:r>
    </w:p>
    <w:p w:rsidR="00B86769" w:rsidRDefault="00715586">
      <w:pPr>
        <w:pStyle w:val="c5"/>
        <w:shd w:val="clear" w:color="auto" w:fill="FFFFFF"/>
        <w:spacing w:before="0" w:beforeAutospacing="0" w:after="0" w:afterAutospacing="0"/>
        <w:rPr>
          <w:color w:val="000000"/>
        </w:rPr>
      </w:pPr>
      <w:r>
        <w:sym w:font="Wingdings 2" w:char="F0A3"/>
      </w:r>
      <w:r>
        <w:rPr>
          <w:rStyle w:val="c1"/>
          <w:color w:val="000000"/>
        </w:rPr>
        <w:t>0,82; 0,82; 0,82</w:t>
      </w:r>
    </w:p>
    <w:p w:rsidR="00B86769" w:rsidRDefault="00715586">
      <w:pPr>
        <w:pStyle w:val="c5"/>
        <w:shd w:val="clear" w:color="auto" w:fill="FFFFFF"/>
        <w:spacing w:before="0" w:beforeAutospacing="0" w:after="0" w:afterAutospacing="0"/>
        <w:rPr>
          <w:rFonts w:ascii="Arial" w:hAnsi="Arial" w:cs="Arial"/>
          <w:i/>
          <w:color w:val="000000"/>
        </w:rPr>
      </w:pPr>
      <w:r>
        <w:sym w:font="Wingdings 2" w:char="F0A3"/>
      </w:r>
      <w:r>
        <w:rPr>
          <w:rStyle w:val="c1"/>
          <w:i/>
          <w:color w:val="000000"/>
        </w:rPr>
        <w:t>1; 1; 0,5.</w:t>
      </w:r>
    </w:p>
    <w:p w:rsidR="00B86769" w:rsidRDefault="00B86769">
      <w:pPr>
        <w:rPr>
          <w:bCs/>
          <w:sz w:val="24"/>
          <w:szCs w:val="24"/>
        </w:rPr>
      </w:pPr>
    </w:p>
    <w:p w:rsidR="00B86769" w:rsidRDefault="00715586">
      <w:pPr>
        <w:rPr>
          <w:rFonts w:ascii="Times New Roman" w:hAnsi="Times New Roman" w:cs="Times New Roman"/>
          <w:bCs/>
          <w:iCs/>
          <w:sz w:val="24"/>
          <w:szCs w:val="24"/>
        </w:rPr>
      </w:pPr>
      <w:r>
        <w:rPr>
          <w:rFonts w:ascii="Times New Roman" w:hAnsi="Times New Roman" w:cs="Times New Roman"/>
          <w:bCs/>
          <w:iCs/>
          <w:sz w:val="24"/>
          <w:szCs w:val="24"/>
        </w:rPr>
        <w:t>74. Аксонометрия означает:</w:t>
      </w:r>
    </w:p>
    <w:p w:rsidR="00B86769" w:rsidRDefault="00715586">
      <w:pPr>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bCs/>
          <w:i/>
          <w:sz w:val="24"/>
          <w:szCs w:val="24"/>
        </w:rPr>
        <w:t>измерение по осям</w:t>
      </w:r>
    </w:p>
    <w:p w:rsidR="00B86769" w:rsidRDefault="00715586">
      <w:pPr>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bCs/>
          <w:sz w:val="24"/>
          <w:szCs w:val="24"/>
        </w:rPr>
        <w:t>плоское изображение детали</w:t>
      </w:r>
    </w:p>
    <w:p w:rsidR="00B86769" w:rsidRDefault="00715586">
      <w:pPr>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bCs/>
          <w:sz w:val="24"/>
          <w:szCs w:val="24"/>
        </w:rPr>
        <w:t>объёмное изображение предмета</w:t>
      </w:r>
    </w:p>
    <w:p w:rsidR="00B86769" w:rsidRDefault="00715586">
      <w:pPr>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изображение предмета по осям</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75. Изометрия  означает:</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двойное измерение по осям</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прямое измерение по осям</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i/>
          <w:color w:val="000000"/>
          <w:sz w:val="24"/>
          <w:szCs w:val="24"/>
          <w:lang w:eastAsia="ru-RU"/>
        </w:rPr>
        <w:t>равное измерение по осям</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технический рисунок</w:t>
      </w:r>
    </w:p>
    <w:p w:rsidR="00B86769" w:rsidRDefault="00B86769">
      <w:pPr>
        <w:spacing w:after="0" w:line="240" w:lineRule="auto"/>
        <w:rPr>
          <w:rFonts w:ascii="Times New Roman" w:eastAsia="Times New Roman" w:hAnsi="Times New Roman" w:cs="Times New Roman"/>
          <w:color w:val="000000"/>
          <w:sz w:val="24"/>
          <w:szCs w:val="24"/>
          <w:lang w:eastAsia="ru-RU"/>
        </w:rPr>
      </w:pPr>
    </w:p>
    <w:p w:rsidR="00B86769" w:rsidRDefault="00B86769">
      <w:pPr>
        <w:rPr>
          <w:rFonts w:ascii="Times New Roman" w:hAnsi="Times New Roman" w:cs="Times New Roman"/>
          <w:bCs/>
          <w:sz w:val="24"/>
          <w:szCs w:val="24"/>
        </w:rPr>
      </w:pPr>
    </w:p>
    <w:p w:rsidR="00B86769" w:rsidRDefault="00715586">
      <w:pPr>
        <w:rPr>
          <w:rFonts w:ascii="Times New Roman" w:hAnsi="Times New Roman" w:cs="Times New Roman"/>
          <w:bCs/>
          <w:iCs/>
          <w:sz w:val="24"/>
          <w:szCs w:val="24"/>
        </w:rPr>
      </w:pPr>
      <w:r>
        <w:rPr>
          <w:rFonts w:ascii="Times New Roman" w:hAnsi="Times New Roman" w:cs="Times New Roman"/>
          <w:bCs/>
          <w:iCs/>
          <w:sz w:val="24"/>
          <w:szCs w:val="24"/>
        </w:rPr>
        <w:t>76. Правила нанесения штриховки при выполнении разрезов в аксонометрических проекциях:</w:t>
      </w:r>
    </w:p>
    <w:p w:rsidR="00B86769" w:rsidRDefault="00715586">
      <w:pPr>
        <w:spacing w:line="240" w:lineRule="auto"/>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bCs/>
          <w:sz w:val="24"/>
          <w:szCs w:val="24"/>
        </w:rPr>
        <w:t>линии штриховки не выполняются</w:t>
      </w:r>
    </w:p>
    <w:p w:rsidR="00B86769" w:rsidRDefault="00715586">
      <w:pPr>
        <w:spacing w:line="240" w:lineRule="auto"/>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bCs/>
          <w:i/>
          <w:sz w:val="24"/>
          <w:szCs w:val="24"/>
        </w:rPr>
        <w:t xml:space="preserve">линии штриховки параллельны осям Х,  </w:t>
      </w:r>
      <w:r>
        <w:rPr>
          <w:rFonts w:ascii="Times New Roman" w:hAnsi="Times New Roman" w:cs="Times New Roman"/>
          <w:bCs/>
          <w:i/>
          <w:sz w:val="24"/>
          <w:szCs w:val="24"/>
          <w:lang w:val="en-US"/>
        </w:rPr>
        <w:t>Z</w:t>
      </w:r>
      <w:r>
        <w:rPr>
          <w:rFonts w:ascii="Times New Roman" w:hAnsi="Times New Roman" w:cs="Times New Roman"/>
          <w:bCs/>
          <w:i/>
          <w:sz w:val="24"/>
          <w:szCs w:val="24"/>
        </w:rPr>
        <w:t xml:space="preserve">,  </w:t>
      </w:r>
      <w:r>
        <w:rPr>
          <w:rFonts w:ascii="Times New Roman" w:hAnsi="Times New Roman" w:cs="Times New Roman"/>
          <w:bCs/>
          <w:i/>
          <w:sz w:val="24"/>
          <w:szCs w:val="24"/>
          <w:lang w:val="en-US"/>
        </w:rPr>
        <w:t>Y</w:t>
      </w:r>
    </w:p>
    <w:p w:rsidR="00B86769" w:rsidRDefault="00715586">
      <w:pPr>
        <w:spacing w:line="240" w:lineRule="auto"/>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bCs/>
          <w:sz w:val="24"/>
          <w:szCs w:val="24"/>
        </w:rPr>
        <w:t>линии штриховки параллельны диагоналям проекций штриховочных квадратов</w:t>
      </w:r>
    </w:p>
    <w:p w:rsidR="00B86769" w:rsidRDefault="00715586">
      <w:pPr>
        <w:spacing w:line="240" w:lineRule="auto"/>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линии штриховки перпендикулярны  осям</w:t>
      </w:r>
    </w:p>
    <w:p w:rsidR="00B86769" w:rsidRDefault="00B86769">
      <w:pPr>
        <w:shd w:val="clear" w:color="auto" w:fill="FFFFFF" w:themeFill="background1"/>
        <w:spacing w:before="100" w:beforeAutospacing="1" w:after="100" w:afterAutospacing="1" w:line="240" w:lineRule="auto"/>
        <w:rPr>
          <w:rFonts w:ascii="Arial" w:eastAsia="Times New Roman" w:hAnsi="Arial" w:cs="Arial"/>
          <w:b/>
          <w:sz w:val="28"/>
          <w:szCs w:val="28"/>
          <w:lang w:eastAsia="ru-RU"/>
        </w:rPr>
      </w:pPr>
    </w:p>
    <w:p w:rsidR="00B86769" w:rsidRDefault="00715586">
      <w:pPr>
        <w:jc w:val="center"/>
        <w:rPr>
          <w:rFonts w:ascii="Times New Roman" w:hAnsi="Times New Roman"/>
          <w:b/>
          <w:iCs/>
          <w:sz w:val="28"/>
          <w:szCs w:val="28"/>
        </w:rPr>
      </w:pPr>
      <w:r>
        <w:rPr>
          <w:rFonts w:ascii="Times New Roman" w:hAnsi="Times New Roman"/>
          <w:b/>
          <w:iCs/>
          <w:sz w:val="28"/>
          <w:szCs w:val="28"/>
        </w:rPr>
        <w:t>Тема 2.6 Сечение геометрических тел плоскостями</w:t>
      </w:r>
    </w:p>
    <w:p w:rsidR="00B86769" w:rsidRDefault="00B86769">
      <w:pPr>
        <w:jc w:val="center"/>
        <w:rPr>
          <w:rFonts w:ascii="Times New Roman" w:hAnsi="Times New Roman"/>
          <w:b/>
          <w:iCs/>
          <w:sz w:val="28"/>
          <w:szCs w:val="28"/>
        </w:rPr>
      </w:pPr>
    </w:p>
    <w:p w:rsidR="00B86769" w:rsidRDefault="00715586">
      <w:pPr>
        <w:outlineLvl w:val="0"/>
        <w:rPr>
          <w:rFonts w:ascii="Times New Roman" w:hAnsi="Times New Roman" w:cs="Times New Roman"/>
          <w:b/>
          <w:sz w:val="28"/>
          <w:szCs w:val="28"/>
        </w:rPr>
      </w:pPr>
      <w:bookmarkStart w:id="11" w:name="_Toc219897578"/>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 5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11"/>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jc w:val="center"/>
        <w:rPr>
          <w:rFonts w:ascii="Times New Roman" w:hAnsi="Times New Roman"/>
          <w:b/>
          <w:iCs/>
          <w:sz w:val="28"/>
          <w:szCs w:val="28"/>
        </w:rPr>
      </w:pPr>
    </w:p>
    <w:p w:rsidR="00B86769" w:rsidRDefault="00B86769">
      <w:pPr>
        <w:jc w:val="center"/>
        <w:rPr>
          <w:rFonts w:ascii="Times New Roman" w:hAnsi="Times New Roman"/>
          <w:b/>
          <w:iCs/>
          <w:sz w:val="28"/>
          <w:szCs w:val="28"/>
        </w:rPr>
      </w:pPr>
    </w:p>
    <w:p w:rsidR="00B86769" w:rsidRDefault="00715586">
      <w:pPr>
        <w:rPr>
          <w:rFonts w:ascii="Times New Roman" w:hAnsi="Times New Roman" w:cs="Times New Roman"/>
          <w:sz w:val="24"/>
          <w:szCs w:val="24"/>
        </w:rPr>
      </w:pPr>
      <w:r>
        <w:rPr>
          <w:rFonts w:ascii="Times New Roman" w:hAnsi="Times New Roman" w:cs="Times New Roman"/>
          <w:sz w:val="24"/>
          <w:szCs w:val="24"/>
        </w:rPr>
        <w:t>77. Конус вращения рассекается по параболе плоскостью:</w:t>
      </w:r>
    </w:p>
    <w:tbl>
      <w:tblPr>
        <w:tblStyle w:val="ad"/>
        <w:tblW w:w="97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13"/>
        <w:gridCol w:w="8245"/>
      </w:tblGrid>
      <w:tr w:rsidR="00B86769">
        <w:trPr>
          <w:trHeight w:val="5046"/>
        </w:trPr>
        <w:tc>
          <w:tcPr>
            <w:tcW w:w="1513" w:type="dxa"/>
          </w:tcPr>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2</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b/>
                <w:i/>
                <w:color w:val="000000"/>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4</w:t>
            </w:r>
          </w:p>
        </w:tc>
        <w:tc>
          <w:tcPr>
            <w:tcW w:w="8245" w:type="dxa"/>
          </w:tcPr>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1259205" cy="1771650"/>
                  <wp:effectExtent l="19050" t="0" r="0" b="0"/>
                  <wp:docPr id="7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Рисунок 1"/>
                          <pic:cNvPicPr>
                            <a:picLocks noChangeAspect="1" noChangeArrowheads="1"/>
                          </pic:cNvPicPr>
                        </pic:nvPicPr>
                        <pic:blipFill>
                          <a:blip r:embed="rId28"/>
                          <a:srcRect/>
                          <a:stretch>
                            <a:fillRect/>
                          </a:stretch>
                        </pic:blipFill>
                        <pic:spPr>
                          <a:xfrm>
                            <a:off x="0" y="0"/>
                            <a:ext cx="1259291" cy="1771650"/>
                          </a:xfrm>
                          <a:prstGeom prst="rect">
                            <a:avLst/>
                          </a:prstGeom>
                          <a:noFill/>
                          <a:ln w="9525">
                            <a:noFill/>
                            <a:miter lim="800000"/>
                            <a:headEnd/>
                            <a:tailEnd/>
                          </a:ln>
                        </pic:spPr>
                      </pic:pic>
                    </a:graphicData>
                  </a:graphic>
                </wp:inline>
              </w:drawing>
            </w: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tc>
      </w:tr>
    </w:tbl>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 xml:space="preserve">78. На ..... </w:t>
      </w:r>
      <w:r>
        <w:rPr>
          <w:rFonts w:ascii="Times New Roman" w:eastAsia="Times New Roman" w:hAnsi="Times New Roman" w:cs="Times New Roman"/>
          <w:bCs/>
          <w:i/>
          <w:color w:val="000000"/>
          <w:sz w:val="24"/>
          <w:szCs w:val="24"/>
          <w:lang w:eastAsia="ru-RU"/>
        </w:rPr>
        <w:t>(2)</w:t>
      </w:r>
      <w:r>
        <w:rPr>
          <w:rFonts w:ascii="Times New Roman" w:eastAsia="Times New Roman" w:hAnsi="Times New Roman" w:cs="Times New Roman"/>
          <w:bCs/>
          <w:color w:val="000000"/>
          <w:sz w:val="24"/>
          <w:szCs w:val="24"/>
          <w:lang w:eastAsia="ru-RU"/>
        </w:rPr>
        <w:t xml:space="preserve"> чертеже сечением цилиндра плоскостью является эллипс:</w:t>
      </w:r>
      <w:r>
        <w:rPr>
          <w:rFonts w:ascii="Times New Roman" w:eastAsia="Times New Roman" w:hAnsi="Times New Roman" w:cs="Times New Roman"/>
          <w:bCs/>
          <w:color w:val="000000"/>
          <w:sz w:val="24"/>
          <w:szCs w:val="24"/>
          <w:lang w:eastAsia="ru-RU"/>
        </w:rPr>
        <w:br/>
      </w:r>
      <w:r>
        <w:rPr>
          <w:rFonts w:ascii="Verdana" w:eastAsia="Times New Roman" w:hAnsi="Verdana" w:cs="Times New Roman"/>
          <w:b/>
          <w:bCs/>
          <w:noProof/>
          <w:color w:val="000000"/>
          <w:sz w:val="24"/>
          <w:szCs w:val="24"/>
          <w:lang w:eastAsia="ru-RU"/>
        </w:rPr>
        <w:drawing>
          <wp:inline distT="0" distB="0" distL="0" distR="0">
            <wp:extent cx="3057525" cy="2110105"/>
            <wp:effectExtent l="0" t="0" r="0" b="0"/>
            <wp:docPr id="78" name="Рисунок 39" descr="http://mti.prioz.ru/repo/quiz_images/image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39" descr="http://mti.prioz.ru/repo/quiz_images/image172.jpg"/>
                    <pic:cNvPicPr>
                      <a:picLocks noChangeAspect="1" noChangeArrowheads="1"/>
                    </pic:cNvPicPr>
                  </pic:nvPicPr>
                  <pic:blipFill>
                    <a:blip r:embed="rId29"/>
                    <a:srcRect/>
                    <a:stretch>
                      <a:fillRect/>
                    </a:stretch>
                  </pic:blipFill>
                  <pic:spPr>
                    <a:xfrm>
                      <a:off x="0" y="0"/>
                      <a:ext cx="3057525" cy="2110678"/>
                    </a:xfrm>
                    <a:prstGeom prst="rect">
                      <a:avLst/>
                    </a:prstGeom>
                    <a:noFill/>
                    <a:ln w="9525">
                      <a:noFill/>
                      <a:miter lim="800000"/>
                      <a:headEnd/>
                      <a:tailEnd/>
                    </a:ln>
                  </pic:spPr>
                </pic:pic>
              </a:graphicData>
            </a:graphic>
          </wp:inline>
        </w:drawing>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p>
    <w:p w:rsidR="00B86769" w:rsidRDefault="00715586">
      <w:pPr>
        <w:jc w:val="center"/>
        <w:rPr>
          <w:rFonts w:ascii="Times New Roman" w:hAnsi="Times New Roman"/>
          <w:b/>
          <w:iCs/>
          <w:sz w:val="28"/>
          <w:szCs w:val="28"/>
        </w:rPr>
      </w:pPr>
      <w:r>
        <w:rPr>
          <w:rFonts w:ascii="Times New Roman" w:hAnsi="Times New Roman"/>
          <w:b/>
          <w:iCs/>
          <w:sz w:val="28"/>
          <w:szCs w:val="28"/>
        </w:rPr>
        <w:lastRenderedPageBreak/>
        <w:t>Тема 2.7 Взаимное пересечение поверхностей</w:t>
      </w:r>
    </w:p>
    <w:p w:rsidR="00B86769" w:rsidRDefault="00715586">
      <w:pPr>
        <w:outlineLvl w:val="0"/>
        <w:rPr>
          <w:rFonts w:ascii="Times New Roman" w:hAnsi="Times New Roman" w:cs="Times New Roman"/>
          <w:b/>
          <w:sz w:val="28"/>
          <w:szCs w:val="28"/>
        </w:rPr>
      </w:pPr>
      <w:bookmarkStart w:id="12" w:name="_Toc219897579"/>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 6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12"/>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 дописывается нужное слово в предложении.</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bCs/>
          <w:color w:val="000000"/>
          <w:sz w:val="24"/>
          <w:szCs w:val="24"/>
          <w:lang w:eastAsia="ru-RU"/>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Pr>
          <w:rFonts w:ascii="Times New Roman" w:hAnsi="Times New Roman" w:cs="Times New Roman"/>
          <w:bCs/>
          <w:color w:val="000000"/>
          <w:sz w:val="24"/>
          <w:szCs w:val="24"/>
        </w:rPr>
        <w:t xml:space="preserve">79. Пересечение двух поверхностей находят способом сфер или ... </w:t>
      </w:r>
      <w:r>
        <w:rPr>
          <w:rFonts w:ascii="Times New Roman" w:hAnsi="Times New Roman" w:cs="Times New Roman"/>
          <w:bCs/>
          <w:i/>
          <w:color w:val="000000"/>
          <w:sz w:val="24"/>
          <w:szCs w:val="24"/>
        </w:rPr>
        <w:t>(шаровых)</w:t>
      </w:r>
      <w:r>
        <w:rPr>
          <w:rFonts w:ascii="Times New Roman" w:hAnsi="Times New Roman" w:cs="Times New Roman"/>
          <w:bCs/>
          <w:color w:val="000000"/>
          <w:sz w:val="24"/>
          <w:szCs w:val="24"/>
        </w:rPr>
        <w:t xml:space="preserve"> поверхностей</w:t>
      </w: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i/>
          <w:color w:val="000000"/>
          <w:sz w:val="24"/>
          <w:szCs w:val="24"/>
        </w:rPr>
      </w:pPr>
      <w:r>
        <w:rPr>
          <w:rFonts w:ascii="Times New Roman" w:hAnsi="Times New Roman" w:cs="Times New Roman"/>
          <w:bCs/>
          <w:color w:val="000000"/>
          <w:sz w:val="24"/>
          <w:szCs w:val="24"/>
        </w:rPr>
        <w:t>80. Пересечение двух поверхностей находят способом вспомогательных секущих плоскостей - проецирующими плоскостями или плоскостями ...(</w:t>
      </w:r>
      <w:r>
        <w:rPr>
          <w:rFonts w:ascii="Times New Roman" w:hAnsi="Times New Roman" w:cs="Times New Roman"/>
          <w:bCs/>
          <w:i/>
          <w:color w:val="000000"/>
          <w:sz w:val="24"/>
          <w:szCs w:val="24"/>
        </w:rPr>
        <w:t>общего положения)</w:t>
      </w: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Pr>
          <w:rFonts w:ascii="Times New Roman" w:hAnsi="Times New Roman" w:cs="Times New Roman"/>
          <w:bCs/>
          <w:color w:val="000000"/>
          <w:sz w:val="24"/>
          <w:szCs w:val="24"/>
        </w:rPr>
        <w:t>81. При пересечении поверхности многогранника с поверхностью вращения образуются две, а иногда одна замкнутые .......(</w:t>
      </w:r>
      <w:r>
        <w:rPr>
          <w:rFonts w:ascii="Times New Roman" w:hAnsi="Times New Roman" w:cs="Times New Roman"/>
          <w:bCs/>
          <w:i/>
          <w:color w:val="000000"/>
          <w:sz w:val="24"/>
          <w:szCs w:val="24"/>
        </w:rPr>
        <w:t xml:space="preserve">пространственные) </w:t>
      </w:r>
      <w:r>
        <w:rPr>
          <w:rFonts w:ascii="Times New Roman" w:hAnsi="Times New Roman" w:cs="Times New Roman"/>
          <w:bCs/>
          <w:color w:val="000000"/>
          <w:sz w:val="24"/>
          <w:szCs w:val="24"/>
        </w:rPr>
        <w:t>линии</w:t>
      </w: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Pr>
          <w:rFonts w:ascii="Times New Roman" w:hAnsi="Times New Roman" w:cs="Times New Roman"/>
          <w:bCs/>
          <w:color w:val="000000"/>
          <w:sz w:val="24"/>
          <w:szCs w:val="24"/>
        </w:rPr>
        <w:t>82. Общим способом построения линии пересечения двух поверхностей вращения является нахождение точек этой линии при помощи некоторых..... (</w:t>
      </w:r>
      <w:r>
        <w:rPr>
          <w:rFonts w:ascii="Times New Roman" w:hAnsi="Times New Roman" w:cs="Times New Roman"/>
          <w:bCs/>
          <w:i/>
          <w:color w:val="000000"/>
          <w:sz w:val="24"/>
          <w:szCs w:val="24"/>
        </w:rPr>
        <w:t>секущих</w:t>
      </w:r>
      <w:r>
        <w:rPr>
          <w:rFonts w:ascii="Times New Roman" w:hAnsi="Times New Roman" w:cs="Times New Roman"/>
          <w:bCs/>
          <w:color w:val="000000"/>
          <w:sz w:val="24"/>
          <w:szCs w:val="24"/>
        </w:rPr>
        <w:t xml:space="preserve">) плоскостей </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rPr>
        <w:t>83. Последовательность построение точек пересечения пря</w:t>
      </w:r>
      <w:r>
        <w:rPr>
          <w:rFonts w:ascii="Times New Roman" w:eastAsia="Times New Roman" w:hAnsi="Times New Roman" w:cs="Times New Roman"/>
          <w:color w:val="000000"/>
          <w:sz w:val="24"/>
          <w:szCs w:val="24"/>
        </w:rPr>
        <w:softHyphen/>
        <w:t>мой с поверхностью геометрического тела:</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rPr>
        <w:t>заключаем заданную прямую в ту или иную плоскость</w:t>
      </w:r>
    </w:p>
    <w:p w:rsidR="00B86769" w:rsidRDefault="00715586">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rPr>
        <w:t>находим линию пересечения вспо</w:t>
      </w:r>
      <w:r>
        <w:rPr>
          <w:rFonts w:ascii="Times New Roman" w:eastAsia="Times New Roman" w:hAnsi="Times New Roman" w:cs="Times New Roman"/>
          <w:color w:val="000000"/>
          <w:sz w:val="24"/>
          <w:szCs w:val="24"/>
        </w:rPr>
        <w:softHyphen/>
        <w:t>могательной плоскости (посредника) с</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rPr>
        <w:t>поверхностью заданного тела</w:t>
      </w: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rPr>
        <w:t>определяем точки пересечения ли</w:t>
      </w:r>
      <w:r>
        <w:rPr>
          <w:rFonts w:ascii="Times New Roman" w:eastAsia="Times New Roman" w:hAnsi="Times New Roman" w:cs="Times New Roman"/>
          <w:color w:val="000000"/>
          <w:sz w:val="24"/>
          <w:szCs w:val="24"/>
        </w:rPr>
        <w:softHyphen/>
        <w:t>нии сечения с данной прямой, они будут искомыми точками пересечения прямой с поверхностью тела</w:t>
      </w:r>
    </w:p>
    <w:p w:rsidR="00B86769" w:rsidRDefault="00715586">
      <w:pPr>
        <w:jc w:val="center"/>
        <w:rPr>
          <w:rFonts w:ascii="Times New Roman" w:hAnsi="Times New Roman"/>
          <w:b/>
          <w:iCs/>
          <w:sz w:val="28"/>
          <w:szCs w:val="28"/>
        </w:rPr>
      </w:pPr>
      <w:r>
        <w:rPr>
          <w:rFonts w:ascii="Times New Roman" w:hAnsi="Times New Roman"/>
          <w:b/>
          <w:iCs/>
          <w:sz w:val="28"/>
          <w:szCs w:val="28"/>
        </w:rPr>
        <w:t>Тема 2.8 Проекции моделей</w:t>
      </w:r>
    </w:p>
    <w:p w:rsidR="00B86769" w:rsidRDefault="00715586">
      <w:pPr>
        <w:outlineLvl w:val="0"/>
        <w:rPr>
          <w:rFonts w:ascii="Times New Roman" w:hAnsi="Times New Roman" w:cs="Times New Roman"/>
          <w:b/>
          <w:sz w:val="28"/>
          <w:szCs w:val="28"/>
        </w:rPr>
      </w:pPr>
      <w:bookmarkStart w:id="13" w:name="_Toc219897580"/>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работа7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13"/>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lastRenderedPageBreak/>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 дописывается слово.</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jc w:val="center"/>
        <w:rPr>
          <w:rFonts w:ascii="Times New Roman" w:hAnsi="Times New Roman"/>
          <w:b/>
          <w:iCs/>
          <w:sz w:val="28"/>
          <w:szCs w:val="28"/>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Times New Roman" w:hAnsi="Times New Roman" w:cs="Times New Roman"/>
          <w:color w:val="000000"/>
          <w:sz w:val="24"/>
          <w:szCs w:val="24"/>
        </w:rPr>
      </w:pPr>
      <w:r>
        <w:rPr>
          <w:rFonts w:ascii="Times New Roman" w:hAnsi="Times New Roman" w:cs="Times New Roman"/>
          <w:color w:val="333333"/>
          <w:sz w:val="24"/>
          <w:szCs w:val="24"/>
          <w:shd w:val="clear" w:color="auto" w:fill="FFFFFF"/>
        </w:rPr>
        <w:t>84. Для выяснения формы модели две заданные проекции следует рассматривать ....(</w:t>
      </w:r>
      <w:r>
        <w:rPr>
          <w:rFonts w:ascii="Times New Roman" w:hAnsi="Times New Roman" w:cs="Times New Roman"/>
          <w:i/>
          <w:color w:val="333333"/>
          <w:sz w:val="24"/>
          <w:szCs w:val="24"/>
          <w:shd w:val="clear" w:color="auto" w:fill="FFFFFF"/>
        </w:rPr>
        <w:t>одновременно)</w:t>
      </w: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i/>
          <w:color w:val="333333"/>
          <w:sz w:val="24"/>
          <w:szCs w:val="24"/>
          <w:shd w:val="clear" w:color="auto" w:fill="FFFFFF"/>
        </w:rPr>
      </w:pPr>
      <w:r>
        <w:rPr>
          <w:rStyle w:val="a4"/>
          <w:rFonts w:ascii="Times New Roman" w:hAnsi="Times New Roman" w:cs="Times New Roman"/>
          <w:b w:val="0"/>
          <w:color w:val="333333"/>
          <w:sz w:val="24"/>
          <w:szCs w:val="24"/>
          <w:shd w:val="clear" w:color="auto" w:fill="FFFFFF"/>
        </w:rPr>
        <w:t>85. Построение проекций модели плоскогранной формы</w:t>
      </w:r>
      <w:r>
        <w:rPr>
          <w:rStyle w:val="apple-converted-space"/>
          <w:rFonts w:ascii="Times New Roman" w:hAnsi="Times New Roman" w:cs="Times New Roman"/>
          <w:b/>
          <w:color w:val="333333"/>
          <w:sz w:val="24"/>
          <w:szCs w:val="24"/>
          <w:shd w:val="clear" w:color="auto" w:fill="FFFFFF"/>
        </w:rPr>
        <w:t> </w:t>
      </w:r>
      <w:r>
        <w:rPr>
          <w:rFonts w:ascii="Times New Roman" w:hAnsi="Times New Roman" w:cs="Times New Roman"/>
          <w:color w:val="333333"/>
          <w:sz w:val="24"/>
          <w:szCs w:val="24"/>
          <w:shd w:val="clear" w:color="auto" w:fill="FFFFFF"/>
        </w:rPr>
        <w:t>начинают с контуров проекций, являющихся ......(</w:t>
      </w:r>
      <w:r>
        <w:rPr>
          <w:rFonts w:ascii="Times New Roman" w:hAnsi="Times New Roman" w:cs="Times New Roman"/>
          <w:i/>
          <w:color w:val="333333"/>
          <w:sz w:val="24"/>
          <w:szCs w:val="24"/>
          <w:shd w:val="clear" w:color="auto" w:fill="FFFFFF"/>
        </w:rPr>
        <w:t>прямоугольниками)</w:t>
      </w:r>
    </w:p>
    <w:p w:rsidR="00B86769" w:rsidRDefault="00715586">
      <w:pPr>
        <w:shd w:val="clear" w:color="auto" w:fill="FFFFFF"/>
        <w:spacing w:after="0" w:line="240" w:lineRule="auto"/>
        <w:jc w:val="both"/>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lang w:eastAsia="ru-RU"/>
        </w:rPr>
        <w:t>86. Уяснив форму модели, легко строят ее ....... (</w:t>
      </w:r>
      <w:r>
        <w:rPr>
          <w:rFonts w:ascii="Times New Roman" w:eastAsia="Times New Roman" w:hAnsi="Times New Roman" w:cs="Times New Roman"/>
          <w:i/>
          <w:color w:val="333333"/>
          <w:sz w:val="24"/>
          <w:szCs w:val="24"/>
          <w:lang w:eastAsia="ru-RU"/>
        </w:rPr>
        <w:t>комплексный)</w:t>
      </w:r>
      <w:r>
        <w:rPr>
          <w:rFonts w:ascii="Times New Roman" w:eastAsia="Times New Roman" w:hAnsi="Times New Roman" w:cs="Times New Roman"/>
          <w:color w:val="333333"/>
          <w:sz w:val="24"/>
          <w:szCs w:val="24"/>
          <w:lang w:eastAsia="ru-RU"/>
        </w:rPr>
        <w:t xml:space="preserve"> чертеж и наносят размеры </w:t>
      </w:r>
    </w:p>
    <w:p w:rsidR="00B86769" w:rsidRDefault="00B86769">
      <w:pPr>
        <w:shd w:val="clear" w:color="auto" w:fill="FFFFFF"/>
        <w:spacing w:after="0" w:line="240" w:lineRule="auto"/>
        <w:jc w:val="both"/>
        <w:rPr>
          <w:rFonts w:ascii="Times New Roman" w:eastAsia="Times New Roman" w:hAnsi="Times New Roman" w:cs="Times New Roman"/>
          <w:color w:val="333333"/>
          <w:sz w:val="24"/>
          <w:szCs w:val="24"/>
          <w:lang w:eastAsia="ru-RU"/>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87. Соответствие главных видов деталей  их аксонометрическим проекциям:</w:t>
      </w:r>
    </w:p>
    <w:tbl>
      <w:tblPr>
        <w:tblStyle w:val="ad"/>
        <w:tblW w:w="0" w:type="auto"/>
        <w:tblLook w:val="04A0" w:firstRow="1" w:lastRow="0" w:firstColumn="1" w:lastColumn="0" w:noHBand="0" w:noVBand="1"/>
      </w:tblPr>
      <w:tblGrid>
        <w:gridCol w:w="4785"/>
        <w:gridCol w:w="4786"/>
      </w:tblGrid>
      <w:tr w:rsidR="00B86769">
        <w:trPr>
          <w:trHeight w:val="3955"/>
        </w:trPr>
        <w:tc>
          <w:tcPr>
            <w:tcW w:w="4785" w:type="dxa"/>
          </w:tcPr>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1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В</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2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Д</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3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А</w:t>
            </w:r>
          </w:p>
          <w:p w:rsidR="00B86769" w:rsidRDefault="00715586">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4    </w:t>
            </w:r>
            <w:r>
              <w:rPr>
                <w:rFonts w:ascii="Times New Roman" w:hAnsi="Times New Roman" w:cs="Times New Roman"/>
                <w:sz w:val="24"/>
                <w:szCs w:val="24"/>
              </w:rPr>
              <w:sym w:font="Wingdings 2" w:char="F0A3"/>
            </w:r>
            <w:r>
              <w:rPr>
                <w:rFonts w:ascii="Times New Roman" w:hAnsi="Times New Roman"/>
                <w:color w:val="000000"/>
                <w:sz w:val="24"/>
                <w:szCs w:val="24"/>
              </w:rPr>
              <w:t xml:space="preserve"> Г</w:t>
            </w:r>
          </w:p>
          <w:p w:rsidR="00B86769" w:rsidRDefault="00715586">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s="Times New Roman"/>
                <w:sz w:val="24"/>
                <w:szCs w:val="24"/>
              </w:rPr>
              <w:sym w:font="Wingdings 2" w:char="F0A3"/>
            </w:r>
            <w:r>
              <w:rPr>
                <w:rFonts w:ascii="Times New Roman" w:hAnsi="Times New Roman"/>
                <w:color w:val="000000"/>
                <w:sz w:val="24"/>
                <w:szCs w:val="24"/>
              </w:rPr>
              <w:t xml:space="preserve"> Б</w:t>
            </w:r>
          </w:p>
          <w:p w:rsidR="00B86769" w:rsidRDefault="00715586">
            <w:pPr>
              <w:spacing w:after="0" w:line="240" w:lineRule="auto"/>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Е</w:t>
            </w:r>
          </w:p>
          <w:p w:rsidR="00B86769" w:rsidRDefault="00715586">
            <w:pPr>
              <w:spacing w:after="0" w:line="240" w:lineRule="auto"/>
              <w:rPr>
                <w:rFonts w:ascii="Times New Roman" w:hAnsi="Times New Roman" w:cs="Times New Roman"/>
                <w:sz w:val="24"/>
                <w:szCs w:val="24"/>
              </w:rPr>
            </w:pPr>
            <w:r>
              <w:rPr>
                <w:rFonts w:ascii="Times New Roman" w:hAnsi="Times New Roman"/>
                <w:color w:val="000000"/>
                <w:sz w:val="24"/>
                <w:szCs w:val="24"/>
              </w:rPr>
              <w:t xml:space="preserve">      </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p>
        </w:tc>
        <w:tc>
          <w:tcPr>
            <w:tcW w:w="4786" w:type="dxa"/>
          </w:tcPr>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Cs/>
                <w:color w:val="000000"/>
                <w:sz w:val="24"/>
                <w:szCs w:val="24"/>
              </w:rPr>
            </w:pPr>
            <w:r>
              <w:rPr>
                <w:rFonts w:ascii="Times New Roman" w:hAnsi="Times New Roman" w:cs="Times New Roman"/>
                <w:bCs/>
                <w:noProof/>
                <w:color w:val="000000"/>
                <w:sz w:val="24"/>
                <w:szCs w:val="24"/>
                <w:lang w:eastAsia="ru-RU"/>
              </w:rPr>
              <w:drawing>
                <wp:inline distT="0" distB="0" distL="0" distR="0">
                  <wp:extent cx="2857500" cy="2028825"/>
                  <wp:effectExtent l="19050" t="0" r="0" b="0"/>
                  <wp:docPr id="29" name="Рисунок 4" descr="http://img.megatorrents.kz/graphic/images/2011/January/11/3ADC_4D2C3A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4" descr="http://img.megatorrents.kz/graphic/images/2011/January/11/3ADC_4D2C3A17.jpg"/>
                          <pic:cNvPicPr>
                            <a:picLocks noChangeAspect="1" noChangeArrowheads="1"/>
                          </pic:cNvPicPr>
                        </pic:nvPicPr>
                        <pic:blipFill>
                          <a:blip r:embed="rId30"/>
                          <a:srcRect/>
                          <a:stretch>
                            <a:fillRect/>
                          </a:stretch>
                        </pic:blipFill>
                        <pic:spPr>
                          <a:xfrm>
                            <a:off x="0" y="0"/>
                            <a:ext cx="2857500" cy="2028825"/>
                          </a:xfrm>
                          <a:prstGeom prst="rect">
                            <a:avLst/>
                          </a:prstGeom>
                          <a:noFill/>
                          <a:ln w="9525">
                            <a:noFill/>
                            <a:miter lim="800000"/>
                            <a:headEnd/>
                            <a:tailEnd/>
                          </a:ln>
                        </pic:spPr>
                      </pic:pic>
                    </a:graphicData>
                  </a:graphic>
                </wp:inline>
              </w:drawing>
            </w:r>
          </w:p>
        </w:tc>
      </w:tr>
    </w:tbl>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Тема 3.1 Плоские фигуры и геометрические тела. Тема 3.2 Технический рисунок модели</w:t>
      </w:r>
    </w:p>
    <w:p w:rsidR="00B86769" w:rsidRDefault="00715586">
      <w:pPr>
        <w:outlineLvl w:val="0"/>
        <w:rPr>
          <w:rFonts w:ascii="Times New Roman" w:hAnsi="Times New Roman" w:cs="Times New Roman"/>
          <w:b/>
          <w:sz w:val="28"/>
          <w:szCs w:val="28"/>
        </w:rPr>
      </w:pPr>
      <w:bookmarkStart w:id="14" w:name="_Toc219897581"/>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 8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14"/>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lastRenderedPageBreak/>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 дописывается слово.</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iCs/>
          <w:sz w:val="24"/>
          <w:szCs w:val="24"/>
          <w:lang w:eastAsia="ru-RU"/>
        </w:rPr>
      </w:pPr>
    </w:p>
    <w:p w:rsidR="00B86769" w:rsidRDefault="00715586">
      <w:pPr>
        <w:rPr>
          <w:rFonts w:ascii="Times New Roman" w:hAnsi="Times New Roman" w:cs="Times New Roman"/>
          <w:bCs/>
          <w:sz w:val="24"/>
          <w:szCs w:val="24"/>
        </w:rPr>
      </w:pPr>
      <w:r>
        <w:rPr>
          <w:rFonts w:ascii="Times New Roman" w:hAnsi="Times New Roman" w:cs="Times New Roman"/>
          <w:bCs/>
          <w:iCs/>
          <w:sz w:val="24"/>
          <w:szCs w:val="24"/>
        </w:rPr>
        <w:t>88. Технический рисунок - это:</w:t>
      </w:r>
    </w:p>
    <w:p w:rsidR="00B86769" w:rsidRDefault="00715586">
      <w:pPr>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s="Times New Roman"/>
          <w:bCs/>
          <w:sz w:val="24"/>
          <w:szCs w:val="24"/>
        </w:rPr>
        <w:t xml:space="preserve">чертёж  плоской детали </w:t>
      </w:r>
    </w:p>
    <w:p w:rsidR="00B86769" w:rsidRDefault="00715586">
      <w:pPr>
        <w:rPr>
          <w:rFonts w:ascii="Times New Roman" w:hAnsi="Times New Roman" w:cs="Times New Roman"/>
          <w:bCs/>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s="Times New Roman"/>
          <w:bCs/>
          <w:sz w:val="24"/>
          <w:szCs w:val="24"/>
        </w:rPr>
        <w:t>расположение видов на чертеже</w:t>
      </w:r>
    </w:p>
    <w:p w:rsidR="00B86769" w:rsidRDefault="00715586">
      <w:pPr>
        <w:rPr>
          <w:rFonts w:ascii="Times New Roman" w:hAnsi="Times New Roman" w:cs="Times New Roman"/>
          <w:bCs/>
          <w:i/>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s="Times New Roman"/>
          <w:bCs/>
          <w:i/>
          <w:sz w:val="24"/>
          <w:szCs w:val="24"/>
        </w:rPr>
        <w:t>наглядное изображение предмета</w:t>
      </w:r>
    </w:p>
    <w:p w:rsidR="00B86769" w:rsidRDefault="00715586">
      <w:pPr>
        <w:rPr>
          <w:bCs/>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расположение проекций на чертеже</w:t>
      </w:r>
    </w:p>
    <w:p w:rsidR="00B86769" w:rsidRDefault="00B86769">
      <w:pPr>
        <w:rPr>
          <w:bCs/>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t>89. Технология выполнения технического рисунка:</w:t>
      </w:r>
    </w:p>
    <w:p w:rsidR="00B86769" w:rsidRDefault="00715586">
      <w:pPr>
        <w:spacing w:line="240" w:lineRule="auto"/>
        <w:rPr>
          <w:rFonts w:ascii="Times New Roman" w:hAnsi="Times New Roman" w:cs="Times New Roman"/>
          <w:i/>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s="Times New Roman"/>
          <w:i/>
          <w:sz w:val="24"/>
          <w:szCs w:val="24"/>
        </w:rPr>
        <w:t>выполнение от руки основных контуров детали с учетом пропорций детали и формы, придание с помощью штриховки или наложения теней объемного изображения</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выполнение при помощи чертежных инструментов произвольного объемного изображения детали</w:t>
      </w:r>
    </w:p>
    <w:p w:rsidR="00B86769" w:rsidRDefault="00715586">
      <w:pPr>
        <w:shd w:val="clear" w:color="auto" w:fill="FFFFFF" w:themeFill="background1"/>
        <w:spacing w:before="100" w:beforeAutospacing="1" w:after="100" w:afterAutospacing="1" w:line="240" w:lineRule="auto"/>
        <w:rPr>
          <w:rFonts w:ascii="Arial" w:eastAsia="Times New Roman" w:hAnsi="Arial" w:cs="Arial"/>
          <w:color w:val="000000" w:themeColor="text1"/>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themeColor="text1"/>
          <w:sz w:val="24"/>
          <w:szCs w:val="24"/>
          <w:lang w:eastAsia="ru-RU"/>
        </w:rPr>
        <w:t>выполнение аксонометрической проекции детали с нанесением для объемности штриховки или теней</w:t>
      </w:r>
    </w:p>
    <w:p w:rsidR="00B86769" w:rsidRDefault="00715586">
      <w:pPr>
        <w:rPr>
          <w:rFonts w:ascii="Times New Roman" w:hAnsi="Times New Roman" w:cs="Times New Roman"/>
          <w:sz w:val="24"/>
          <w:szCs w:val="24"/>
        </w:rPr>
      </w:pPr>
      <w:r>
        <w:rPr>
          <w:rFonts w:ascii="Times New Roman" w:hAnsi="Times New Roman" w:cs="Times New Roman"/>
          <w:sz w:val="24"/>
          <w:szCs w:val="24"/>
        </w:rPr>
        <w:t>90. При выполнении технического рисунка детали деталь:</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i/>
          <w:sz w:val="24"/>
          <w:szCs w:val="24"/>
        </w:rPr>
        <w:t>мысленно разделяется на простые геометрические тела</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воспринимается целиком вне зависимости от сложности и формы</w:t>
      </w:r>
    </w:p>
    <w:p w:rsidR="00B86769" w:rsidRDefault="00715586">
      <w:pPr>
        <w:shd w:val="clear" w:color="auto" w:fill="FFFFFF" w:themeFill="background1"/>
        <w:spacing w:before="100" w:beforeAutospacing="1" w:after="100" w:afterAutospacing="1" w:line="240" w:lineRule="auto"/>
        <w:rPr>
          <w:rFonts w:ascii="Arial" w:eastAsia="Times New Roman" w:hAnsi="Arial" w:cs="Arial"/>
          <w:color w:val="003366"/>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sz w:val="24"/>
          <w:szCs w:val="24"/>
          <w:lang w:eastAsia="ru-RU"/>
        </w:rPr>
        <w:t>изображается произвольно вне зависимости от соотношения размеров и формы</w:t>
      </w:r>
    </w:p>
    <w:p w:rsidR="00B86769" w:rsidRDefault="00B86769">
      <w:pPr>
        <w:rPr>
          <w:rFonts w:ascii="Times New Roman" w:hAnsi="Times New Roman" w:cs="Times New Roman"/>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t>91. Для выполнения технического рисунка выбирают оси аксонометрических проекций. Привлекает:</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простота изображения</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s="Times New Roman"/>
          <w:i/>
          <w:sz w:val="24"/>
          <w:szCs w:val="24"/>
        </w:rPr>
        <w:t>отсутствие искажений при изображении</w:t>
      </w:r>
    </w:p>
    <w:p w:rsidR="00B86769" w:rsidRDefault="00715586">
      <w:pPr>
        <w:shd w:val="clear" w:color="auto" w:fill="FFFFFF" w:themeFill="background1"/>
        <w:spacing w:before="100" w:beforeAutospacing="1" w:after="100" w:afterAutospacing="1" w:line="240" w:lineRule="auto"/>
        <w:rPr>
          <w:rFonts w:ascii="Arial" w:eastAsia="Times New Roman" w:hAnsi="Arial" w:cs="Arial"/>
          <w:color w:val="003366"/>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привычное объемное изображение</w:t>
      </w:r>
    </w:p>
    <w:p w:rsidR="00B86769" w:rsidRDefault="00B86769">
      <w:pPr>
        <w:shd w:val="clear" w:color="auto" w:fill="FFFFFF" w:themeFill="background1"/>
        <w:spacing w:before="100" w:beforeAutospacing="1" w:after="100" w:afterAutospacing="1" w:line="240" w:lineRule="auto"/>
        <w:rPr>
          <w:rFonts w:ascii="Times New Roman" w:eastAsia="Times New Roman" w:hAnsi="Times New Roman" w:cs="Times New Roman"/>
          <w:bCs/>
          <w:color w:val="000000" w:themeColor="text1"/>
          <w:sz w:val="24"/>
          <w:szCs w:val="24"/>
          <w:lang w:eastAsia="ru-RU"/>
        </w:rPr>
      </w:pPr>
    </w:p>
    <w:p w:rsidR="00B86769" w:rsidRDefault="00715586">
      <w:pPr>
        <w:shd w:val="clear" w:color="auto" w:fill="FFFFFF" w:themeFill="background1"/>
        <w:spacing w:before="100" w:beforeAutospacing="1" w:after="100" w:afterAutospacing="1" w:line="240" w:lineRule="auto"/>
        <w:rPr>
          <w:rFonts w:ascii="Arial" w:eastAsia="Times New Roman" w:hAnsi="Arial" w:cs="Arial"/>
          <w:color w:val="000000" w:themeColor="text1"/>
          <w:sz w:val="24"/>
          <w:szCs w:val="24"/>
          <w:lang w:eastAsia="ru-RU"/>
        </w:rPr>
      </w:pPr>
      <w:r>
        <w:rPr>
          <w:rFonts w:ascii="Times New Roman" w:eastAsia="Times New Roman" w:hAnsi="Times New Roman" w:cs="Times New Roman"/>
          <w:bCs/>
          <w:color w:val="000000" w:themeColor="text1"/>
          <w:sz w:val="24"/>
          <w:szCs w:val="24"/>
          <w:lang w:eastAsia="ru-RU"/>
        </w:rPr>
        <w:lastRenderedPageBreak/>
        <w:t>92. Для выполнения технического рисунка используется:</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центральная проекция с перспективой</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косоугольное проецирование</w:t>
      </w:r>
    </w:p>
    <w:p w:rsidR="00B86769" w:rsidRDefault="00715586">
      <w:pPr>
        <w:shd w:val="clear" w:color="auto" w:fill="FFFFFF" w:themeFill="background1"/>
        <w:spacing w:before="100" w:beforeAutospacing="1" w:after="100" w:afterAutospacing="1" w:line="240" w:lineRule="auto"/>
        <w:rPr>
          <w:rFonts w:ascii="Times New Roman" w:eastAsia="Times New Roman" w:hAnsi="Times New Roman" w:cs="Times New Roman"/>
          <w:color w:val="000000" w:themeColor="text1"/>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i/>
          <w:color w:val="000000" w:themeColor="text1"/>
          <w:sz w:val="24"/>
          <w:szCs w:val="24"/>
          <w:lang w:eastAsia="ru-RU"/>
        </w:rPr>
        <w:t>аксонометрические проекции</w:t>
      </w:r>
    </w:p>
    <w:p w:rsidR="00B86769" w:rsidRDefault="00715586">
      <w:pPr>
        <w:shd w:val="clear" w:color="auto" w:fill="FFFFFF" w:themeFill="background1"/>
        <w:spacing w:before="100" w:beforeAutospacing="1" w:after="100" w:afterAutospacing="1" w:line="240" w:lineRule="auto"/>
        <w:rPr>
          <w:rFonts w:ascii="Arial" w:eastAsia="Times New Roman" w:hAnsi="Arial" w:cs="Arial"/>
          <w:color w:val="000000" w:themeColor="text1"/>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прямоугольное проецирование</w:t>
      </w:r>
    </w:p>
    <w:p w:rsidR="00B86769" w:rsidRDefault="00B86769">
      <w:pPr>
        <w:shd w:val="clear" w:color="auto" w:fill="FFFFFF" w:themeFill="background1"/>
        <w:spacing w:line="240" w:lineRule="auto"/>
        <w:rPr>
          <w:rFonts w:ascii="Times New Roman" w:hAnsi="Times New Roman" w:cs="Times New Roman"/>
          <w:color w:val="000000" w:themeColor="text1"/>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t>93. Основное отличие технического рисунка от аксонометрической проекции:</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вид изображения</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количество изображений</w:t>
      </w:r>
    </w:p>
    <w:p w:rsidR="00B86769" w:rsidRDefault="00715586">
      <w:pPr>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i/>
          <w:sz w:val="24"/>
          <w:szCs w:val="24"/>
        </w:rPr>
        <w:t>способ изображения</w:t>
      </w:r>
    </w:p>
    <w:p w:rsidR="00B86769" w:rsidRDefault="00715586">
      <w:pPr>
        <w:shd w:val="clear" w:color="auto" w:fill="FFFFFF" w:themeFill="background1"/>
        <w:spacing w:before="100" w:beforeAutospacing="1" w:after="100" w:afterAutospacing="1" w:line="240" w:lineRule="auto"/>
        <w:rPr>
          <w:rFonts w:ascii="Times New Roman" w:hAnsi="Times New Roman"/>
          <w:b/>
          <w:iCs/>
          <w:sz w:val="24"/>
          <w:szCs w:val="24"/>
        </w:rPr>
      </w:pPr>
      <w:r>
        <w:rPr>
          <w:rFonts w:ascii="Times New Roman" w:hAnsi="Times New Roman" w:cs="Times New Roman"/>
          <w:sz w:val="24"/>
          <w:szCs w:val="24"/>
        </w:rPr>
        <w:sym w:font="Wingdings 2" w:char="F0A3"/>
      </w:r>
      <w:r>
        <w:rPr>
          <w:rFonts w:ascii="Times New Roman" w:eastAsia="Times New Roman" w:hAnsi="Times New Roman" w:cs="Times New Roman"/>
          <w:sz w:val="24"/>
          <w:szCs w:val="24"/>
          <w:lang w:eastAsia="ru-RU"/>
        </w:rPr>
        <w:t>размеры</w:t>
      </w:r>
    </w:p>
    <w:p w:rsidR="00B86769" w:rsidRDefault="00715586">
      <w:pPr>
        <w:outlineLvl w:val="0"/>
        <w:rPr>
          <w:rFonts w:ascii="Times New Roman" w:hAnsi="Times New Roman" w:cs="Times New Roman"/>
          <w:b/>
          <w:sz w:val="28"/>
          <w:szCs w:val="28"/>
        </w:rPr>
      </w:pPr>
      <w:bookmarkStart w:id="15" w:name="_Toc219897582"/>
      <w:r>
        <w:rPr>
          <w:rFonts w:ascii="Times New Roman" w:eastAsia="Times New Roman" w:hAnsi="Times New Roman" w:cs="Times New Roman"/>
          <w:b/>
          <w:bCs/>
          <w:sz w:val="28"/>
          <w:szCs w:val="28"/>
        </w:rPr>
        <w:t>Тема 4.1 Правила разработки и оформления конструкторской документации;</w:t>
      </w:r>
      <w:bookmarkEnd w:id="15"/>
      <w:r>
        <w:rPr>
          <w:rFonts w:ascii="Times New Roman" w:eastAsia="Times New Roman" w:hAnsi="Times New Roman" w:cs="Times New Roman"/>
          <w:b/>
          <w:bCs/>
          <w:sz w:val="28"/>
          <w:szCs w:val="28"/>
        </w:rPr>
        <w:t xml:space="preserve"> </w:t>
      </w:r>
    </w:p>
    <w:p w:rsidR="00B86769" w:rsidRDefault="00715586">
      <w:pPr>
        <w:outlineLvl w:val="0"/>
        <w:rPr>
          <w:rFonts w:ascii="Times New Roman" w:hAnsi="Times New Roman" w:cs="Times New Roman"/>
          <w:b/>
          <w:sz w:val="28"/>
          <w:szCs w:val="28"/>
        </w:rPr>
      </w:pPr>
      <w:bookmarkStart w:id="16" w:name="_Toc219897583"/>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 9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16"/>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 дописывается слово.</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Pr>
          <w:rFonts w:ascii="Times New Roman" w:hAnsi="Times New Roman" w:cs="Times New Roman"/>
          <w:bCs/>
          <w:color w:val="000000"/>
          <w:sz w:val="24"/>
          <w:szCs w:val="24"/>
        </w:rPr>
        <w:t>94. Конструкторская документация создается на ....(</w:t>
      </w:r>
      <w:r>
        <w:rPr>
          <w:rFonts w:ascii="Times New Roman" w:hAnsi="Times New Roman" w:cs="Times New Roman"/>
          <w:bCs/>
          <w:i/>
          <w:color w:val="000000"/>
          <w:sz w:val="24"/>
          <w:szCs w:val="24"/>
        </w:rPr>
        <w:t xml:space="preserve">сборочный)  </w:t>
      </w:r>
      <w:r>
        <w:rPr>
          <w:rFonts w:ascii="Times New Roman" w:hAnsi="Times New Roman" w:cs="Times New Roman"/>
          <w:bCs/>
          <w:color w:val="000000"/>
          <w:sz w:val="24"/>
          <w:szCs w:val="24"/>
        </w:rPr>
        <w:t>чертеж</w:t>
      </w: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Pr>
          <w:rFonts w:ascii="Times New Roman" w:hAnsi="Times New Roman" w:cs="Times New Roman"/>
          <w:bCs/>
          <w:color w:val="000000"/>
          <w:sz w:val="24"/>
          <w:szCs w:val="24"/>
        </w:rPr>
        <w:t>95. Конструкторские документы по стадии разработки подразделяются на комплект .......(</w:t>
      </w:r>
      <w:r>
        <w:rPr>
          <w:rFonts w:ascii="Times New Roman" w:hAnsi="Times New Roman" w:cs="Times New Roman"/>
          <w:bCs/>
          <w:i/>
          <w:color w:val="000000"/>
          <w:sz w:val="24"/>
          <w:szCs w:val="24"/>
        </w:rPr>
        <w:t>проектной</w:t>
      </w:r>
      <w:r>
        <w:rPr>
          <w:rFonts w:ascii="Times New Roman" w:hAnsi="Times New Roman" w:cs="Times New Roman"/>
          <w:bCs/>
          <w:color w:val="000000"/>
          <w:sz w:val="24"/>
          <w:szCs w:val="24"/>
        </w:rPr>
        <w:t xml:space="preserve"> ) документации и ....... </w:t>
      </w:r>
      <w:r>
        <w:rPr>
          <w:rFonts w:ascii="Times New Roman" w:hAnsi="Times New Roman" w:cs="Times New Roman"/>
          <w:bCs/>
          <w:i/>
          <w:color w:val="000000"/>
          <w:sz w:val="24"/>
          <w:szCs w:val="24"/>
        </w:rPr>
        <w:t xml:space="preserve">(рабочей) </w:t>
      </w:r>
      <w:r>
        <w:rPr>
          <w:rFonts w:ascii="Times New Roman" w:hAnsi="Times New Roman" w:cs="Times New Roman"/>
          <w:bCs/>
          <w:color w:val="000000"/>
          <w:sz w:val="24"/>
          <w:szCs w:val="24"/>
        </w:rPr>
        <w:t xml:space="preserve">документации </w:t>
      </w:r>
    </w:p>
    <w:p w:rsidR="00B86769" w:rsidRDefault="00715586">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i/>
          <w:color w:val="000000"/>
          <w:sz w:val="24"/>
          <w:szCs w:val="24"/>
        </w:rPr>
        <w:t xml:space="preserve">95. </w:t>
      </w:r>
      <w:r>
        <w:rPr>
          <w:rFonts w:ascii="Times New Roman" w:eastAsia="Times New Roman" w:hAnsi="Times New Roman" w:cs="Times New Roman"/>
          <w:color w:val="000000"/>
          <w:sz w:val="24"/>
          <w:szCs w:val="24"/>
        </w:rPr>
        <w:t>Изделие, изготовленное из однородного по наименованию и марке материала, без применения сборочных операций - это</w:t>
      </w:r>
      <w:r>
        <w:rPr>
          <w:rFonts w:ascii="Times New Roman" w:eastAsia="Times New Roman" w:hAnsi="Times New Roman" w:cs="Times New Roman"/>
          <w:i/>
          <w:color w:val="000000"/>
          <w:sz w:val="24"/>
          <w:szCs w:val="24"/>
        </w:rPr>
        <w:t xml:space="preserve">......(деталь) </w:t>
      </w:r>
    </w:p>
    <w:p w:rsidR="00B86769" w:rsidRDefault="00B86769">
      <w:pPr>
        <w:shd w:val="clear" w:color="auto" w:fill="FFFFFF"/>
        <w:autoSpaceDE w:val="0"/>
        <w:autoSpaceDN w:val="0"/>
        <w:adjustRightInd w:val="0"/>
        <w:spacing w:after="0" w:line="240" w:lineRule="auto"/>
        <w:rPr>
          <w:rFonts w:ascii="Times New Roman" w:hAnsi="Times New Roman" w:cs="Times New Roman"/>
          <w:sz w:val="24"/>
          <w:szCs w:val="24"/>
        </w:rPr>
      </w:pP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96. </w:t>
      </w:r>
      <w:r>
        <w:rPr>
          <w:rFonts w:ascii="Times New Roman" w:eastAsia="Times New Roman" w:hAnsi="Times New Roman" w:cs="Times New Roman"/>
          <w:color w:val="000000"/>
          <w:sz w:val="24"/>
          <w:szCs w:val="24"/>
        </w:rPr>
        <w:t>Изделие, составные части ко</w:t>
      </w:r>
      <w:r>
        <w:rPr>
          <w:rFonts w:ascii="Times New Roman" w:eastAsia="Times New Roman" w:hAnsi="Times New Roman" w:cs="Times New Roman"/>
          <w:color w:val="000000"/>
          <w:sz w:val="24"/>
          <w:szCs w:val="24"/>
        </w:rPr>
        <w:softHyphen/>
        <w:t>торого подлежат соединению между собой сборочными операциями</w:t>
      </w:r>
      <w:r>
        <w:rPr>
          <w:rFonts w:ascii="Times New Roman" w:hAnsi="Times New Roman" w:cs="Times New Roman"/>
          <w:sz w:val="24"/>
          <w:szCs w:val="24"/>
        </w:rPr>
        <w:t xml:space="preserve"> </w:t>
      </w:r>
      <w:r>
        <w:rPr>
          <w:rFonts w:ascii="Times New Roman" w:hAnsi="Times New Roman" w:cs="Times New Roman"/>
          <w:color w:val="000000"/>
          <w:sz w:val="24"/>
          <w:szCs w:val="24"/>
        </w:rPr>
        <w:t>(</w:t>
      </w:r>
      <w:r>
        <w:rPr>
          <w:rFonts w:ascii="Times New Roman" w:eastAsia="Times New Roman" w:hAnsi="Times New Roman" w:cs="Times New Roman"/>
          <w:color w:val="000000"/>
          <w:sz w:val="24"/>
          <w:szCs w:val="24"/>
        </w:rPr>
        <w:t xml:space="preserve">на предприятии-изготовителе) - это </w:t>
      </w:r>
      <w:r>
        <w:rPr>
          <w:rFonts w:ascii="Times New Roman" w:hAnsi="Times New Roman" w:cs="Times New Roman"/>
          <w:color w:val="000000"/>
          <w:sz w:val="24"/>
          <w:szCs w:val="24"/>
        </w:rPr>
        <w:t xml:space="preserve"> .....</w:t>
      </w:r>
      <w:r>
        <w:rPr>
          <w:rFonts w:ascii="Times New Roman" w:hAnsi="Times New Roman" w:cs="Times New Roman"/>
          <w:i/>
          <w:color w:val="000000"/>
          <w:sz w:val="24"/>
          <w:szCs w:val="24"/>
        </w:rPr>
        <w:t>(</w:t>
      </w:r>
      <w:r>
        <w:rPr>
          <w:rFonts w:ascii="Times New Roman" w:eastAsia="Times New Roman" w:hAnsi="Times New Roman" w:cs="Times New Roman"/>
          <w:i/>
          <w:color w:val="000000"/>
          <w:sz w:val="24"/>
          <w:szCs w:val="24"/>
        </w:rPr>
        <w:t xml:space="preserve">сборочная   единица) </w:t>
      </w:r>
    </w:p>
    <w:p w:rsidR="00B86769" w:rsidRDefault="00B86769">
      <w:pPr>
        <w:shd w:val="clear" w:color="auto" w:fill="FFFFFF"/>
        <w:autoSpaceDE w:val="0"/>
        <w:autoSpaceDN w:val="0"/>
        <w:adjustRightInd w:val="0"/>
        <w:spacing w:after="0" w:line="240" w:lineRule="auto"/>
        <w:rPr>
          <w:rFonts w:ascii="Times New Roman" w:hAnsi="Times New Roman" w:cs="Times New Roman"/>
          <w:sz w:val="24"/>
          <w:szCs w:val="24"/>
        </w:rPr>
      </w:pP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rPr>
        <w:t>97. Два и более специфицируемых изделий, не соединенных на предприятии-изготовителе сборочными операциями, но предназначенные для выполнения взаимосвязанных эксплуата</w:t>
      </w:r>
      <w:r>
        <w:rPr>
          <w:rFonts w:ascii="Times New Roman" w:eastAsia="Times New Roman" w:hAnsi="Times New Roman" w:cs="Times New Roman"/>
          <w:color w:val="000000"/>
          <w:sz w:val="24"/>
          <w:szCs w:val="24"/>
        </w:rPr>
        <w:softHyphen/>
        <w:t xml:space="preserve">ционных функций - это </w:t>
      </w:r>
      <w:r>
        <w:rPr>
          <w:rFonts w:ascii="Times New Roman" w:eastAsia="Times New Roman" w:hAnsi="Times New Roman" w:cs="Times New Roman"/>
          <w:i/>
          <w:color w:val="000000"/>
          <w:sz w:val="24"/>
          <w:szCs w:val="24"/>
        </w:rPr>
        <w:t xml:space="preserve">.........(комплекс) </w:t>
      </w:r>
    </w:p>
    <w:p w:rsidR="00B86769" w:rsidRDefault="00B86769">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rPr>
        <w:t>98. Каждое из специфицируемых изделий, входящих в комплекс, служит для выполнения одной или нескольких основных функций, установленных для всего....... (</w:t>
      </w:r>
      <w:r>
        <w:rPr>
          <w:rFonts w:ascii="Times New Roman" w:eastAsia="Times New Roman" w:hAnsi="Times New Roman" w:cs="Times New Roman"/>
          <w:i/>
          <w:color w:val="000000"/>
          <w:sz w:val="24"/>
          <w:szCs w:val="24"/>
        </w:rPr>
        <w:t>комплекса)</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Pr>
          <w:rFonts w:ascii="Times New Roman" w:hAnsi="Times New Roman" w:cs="Times New Roman"/>
          <w:color w:val="000000"/>
          <w:sz w:val="24"/>
          <w:szCs w:val="24"/>
        </w:rPr>
        <w:t>99.</w:t>
      </w:r>
      <w:r>
        <w:rPr>
          <w:rFonts w:ascii="Times New Roman" w:eastAsia="Times New Roman" w:hAnsi="Times New Roman" w:cs="Times New Roman"/>
          <w:color w:val="000000"/>
          <w:sz w:val="24"/>
          <w:szCs w:val="24"/>
        </w:rPr>
        <w:t xml:space="preserve"> Два и более изделия, не соединенных на пред</w:t>
      </w:r>
      <w:r>
        <w:rPr>
          <w:rFonts w:ascii="Times New Roman" w:eastAsia="Times New Roman" w:hAnsi="Times New Roman" w:cs="Times New Roman"/>
          <w:color w:val="000000"/>
          <w:sz w:val="24"/>
          <w:szCs w:val="24"/>
        </w:rPr>
        <w:softHyphen/>
        <w:t xml:space="preserve">приятии-изготовителе   сборочными   операциями - это  </w:t>
      </w:r>
      <w:r>
        <w:rPr>
          <w:rFonts w:ascii="Times New Roman" w:hAnsi="Times New Roman" w:cs="Times New Roman"/>
          <w:color w:val="000000"/>
          <w:sz w:val="24"/>
          <w:szCs w:val="24"/>
        </w:rPr>
        <w:t xml:space="preserve"> ......</w:t>
      </w:r>
      <w:r>
        <w:rPr>
          <w:rFonts w:ascii="Times New Roman" w:hAnsi="Times New Roman" w:cs="Times New Roman"/>
          <w:i/>
          <w:color w:val="000000"/>
          <w:sz w:val="24"/>
          <w:szCs w:val="24"/>
        </w:rPr>
        <w:t>.(</w:t>
      </w:r>
      <w:r>
        <w:rPr>
          <w:rFonts w:ascii="Times New Roman" w:eastAsia="Times New Roman" w:hAnsi="Times New Roman" w:cs="Times New Roman"/>
          <w:i/>
          <w:color w:val="000000"/>
          <w:sz w:val="24"/>
          <w:szCs w:val="24"/>
        </w:rPr>
        <w:t xml:space="preserve">комплект)  </w:t>
      </w:r>
    </w:p>
    <w:p w:rsidR="00B86769" w:rsidRDefault="00715586">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100. Изделия, не изготовляемые на данном предприятии, а получаемые им в готовом виде, кроме полу</w:t>
      </w:r>
      <w:r>
        <w:rPr>
          <w:rFonts w:ascii="Times New Roman" w:eastAsia="Times New Roman" w:hAnsi="Times New Roman" w:cs="Times New Roman"/>
          <w:color w:val="000000"/>
          <w:sz w:val="24"/>
          <w:szCs w:val="24"/>
        </w:rPr>
        <w:softHyphen/>
        <w:t>чаемых в порядке кооперирования -это  ......(</w:t>
      </w:r>
      <w:r>
        <w:rPr>
          <w:rFonts w:ascii="Times New Roman" w:eastAsia="Times New Roman" w:hAnsi="Times New Roman" w:cs="Times New Roman"/>
          <w:i/>
          <w:color w:val="000000"/>
          <w:sz w:val="24"/>
          <w:szCs w:val="24"/>
        </w:rPr>
        <w:t xml:space="preserve">покупные) </w:t>
      </w:r>
      <w:r>
        <w:rPr>
          <w:rFonts w:ascii="Times New Roman" w:eastAsia="Times New Roman" w:hAnsi="Times New Roman" w:cs="Times New Roman"/>
          <w:color w:val="000000"/>
          <w:sz w:val="24"/>
          <w:szCs w:val="24"/>
        </w:rPr>
        <w:t>изделия</w:t>
      </w:r>
    </w:p>
    <w:p w:rsidR="00B86769" w:rsidRDefault="00B86769">
      <w:pPr>
        <w:shd w:val="clear" w:color="auto" w:fill="FFFFFF"/>
        <w:autoSpaceDE w:val="0"/>
        <w:autoSpaceDN w:val="0"/>
        <w:adjustRightInd w:val="0"/>
        <w:spacing w:after="0" w:line="240" w:lineRule="auto"/>
        <w:rPr>
          <w:rFonts w:ascii="Times New Roman" w:hAnsi="Times New Roman" w:cs="Times New Roman"/>
          <w:sz w:val="24"/>
          <w:szCs w:val="24"/>
        </w:rPr>
      </w:pPr>
    </w:p>
    <w:p w:rsidR="00B86769" w:rsidRDefault="00715586">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 xml:space="preserve"> 101.</w:t>
      </w:r>
      <w:r>
        <w:rPr>
          <w:rFonts w:ascii="Times New Roman" w:eastAsia="Times New Roman" w:hAnsi="Times New Roman" w:cs="Times New Roman"/>
          <w:color w:val="000000"/>
          <w:sz w:val="24"/>
          <w:szCs w:val="24"/>
        </w:rPr>
        <w:t xml:space="preserve"> Совокупность конструкторских до</w:t>
      </w:r>
      <w:r>
        <w:rPr>
          <w:rFonts w:ascii="Times New Roman" w:eastAsia="Times New Roman" w:hAnsi="Times New Roman" w:cs="Times New Roman"/>
          <w:color w:val="000000"/>
          <w:sz w:val="24"/>
          <w:szCs w:val="24"/>
        </w:rPr>
        <w:softHyphen/>
        <w:t>кументов, которые должны содержать принципиальные конструктор</w:t>
      </w:r>
      <w:r>
        <w:rPr>
          <w:rFonts w:ascii="Times New Roman" w:eastAsia="Times New Roman" w:hAnsi="Times New Roman" w:cs="Times New Roman"/>
          <w:color w:val="000000"/>
          <w:sz w:val="24"/>
          <w:szCs w:val="24"/>
        </w:rPr>
        <w:softHyphen/>
        <w:t>ские решения, дающие общие представления об устройстве и прин</w:t>
      </w:r>
      <w:r>
        <w:rPr>
          <w:rFonts w:ascii="Times New Roman" w:eastAsia="Times New Roman" w:hAnsi="Times New Roman" w:cs="Times New Roman"/>
          <w:color w:val="000000"/>
          <w:sz w:val="24"/>
          <w:szCs w:val="24"/>
        </w:rPr>
        <w:softHyphen/>
        <w:t xml:space="preserve">ципе работы изделия - это </w:t>
      </w:r>
      <w:r>
        <w:rPr>
          <w:rFonts w:ascii="Times New Roman" w:hAnsi="Times New Roman" w:cs="Times New Roman"/>
          <w:color w:val="000000"/>
          <w:sz w:val="24"/>
          <w:szCs w:val="24"/>
        </w:rPr>
        <w:t>......(</w:t>
      </w:r>
      <w:r>
        <w:rPr>
          <w:rFonts w:ascii="Times New Roman" w:eastAsia="Times New Roman" w:hAnsi="Times New Roman" w:cs="Times New Roman"/>
          <w:i/>
          <w:color w:val="000000"/>
          <w:sz w:val="24"/>
          <w:szCs w:val="24"/>
        </w:rPr>
        <w:t>эскизный проект)</w:t>
      </w:r>
      <w:r>
        <w:rPr>
          <w:rFonts w:ascii="Times New Roman" w:eastAsia="Times New Roman" w:hAnsi="Times New Roman" w:cs="Times New Roman"/>
          <w:color w:val="000000"/>
          <w:sz w:val="24"/>
          <w:szCs w:val="24"/>
        </w:rPr>
        <w:t xml:space="preserve"> </w:t>
      </w:r>
    </w:p>
    <w:p w:rsidR="00B86769" w:rsidRDefault="00B86769">
      <w:pPr>
        <w:shd w:val="clear" w:color="auto" w:fill="FFFFFF"/>
        <w:autoSpaceDE w:val="0"/>
        <w:autoSpaceDN w:val="0"/>
        <w:adjustRightInd w:val="0"/>
        <w:spacing w:after="0" w:line="240" w:lineRule="auto"/>
        <w:rPr>
          <w:rFonts w:ascii="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102. </w:t>
      </w:r>
      <w:r>
        <w:rPr>
          <w:rFonts w:ascii="Times New Roman" w:eastAsia="Times New Roman" w:hAnsi="Times New Roman" w:cs="Times New Roman"/>
          <w:color w:val="000000"/>
          <w:sz w:val="24"/>
          <w:szCs w:val="24"/>
        </w:rPr>
        <w:t>Совокупность документов, со</w:t>
      </w:r>
      <w:r>
        <w:rPr>
          <w:rFonts w:ascii="Times New Roman" w:eastAsia="Times New Roman" w:hAnsi="Times New Roman" w:cs="Times New Roman"/>
          <w:color w:val="000000"/>
          <w:sz w:val="24"/>
          <w:szCs w:val="24"/>
        </w:rPr>
        <w:softHyphen/>
        <w:t>держащих окончательное техническое решение и исходные данные для разработки рабочей документации - это</w:t>
      </w:r>
      <w:r>
        <w:rPr>
          <w:rFonts w:ascii="Times New Roman" w:hAnsi="Times New Roman" w:cs="Times New Roman"/>
          <w:color w:val="000000"/>
          <w:sz w:val="24"/>
          <w:szCs w:val="24"/>
        </w:rPr>
        <w:t>..... (</w:t>
      </w:r>
      <w:r>
        <w:rPr>
          <w:rFonts w:ascii="Times New Roman" w:eastAsia="Times New Roman" w:hAnsi="Times New Roman" w:cs="Times New Roman"/>
          <w:i/>
          <w:color w:val="000000"/>
          <w:sz w:val="24"/>
          <w:szCs w:val="24"/>
        </w:rPr>
        <w:t>технический проект)</w:t>
      </w:r>
      <w:r>
        <w:rPr>
          <w:rFonts w:ascii="Times New Roman" w:eastAsia="Times New Roman" w:hAnsi="Times New Roman" w:cs="Times New Roman"/>
          <w:color w:val="000000"/>
          <w:sz w:val="24"/>
          <w:szCs w:val="24"/>
        </w:rPr>
        <w:t xml:space="preserve"> </w:t>
      </w:r>
    </w:p>
    <w:p w:rsidR="00B86769" w:rsidRDefault="00B86769">
      <w:pPr>
        <w:shd w:val="clear" w:color="auto" w:fill="FFFFFF"/>
        <w:autoSpaceDE w:val="0"/>
        <w:autoSpaceDN w:val="0"/>
        <w:adjustRightInd w:val="0"/>
        <w:spacing w:after="0" w:line="240" w:lineRule="auto"/>
        <w:rPr>
          <w:rFonts w:ascii="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103. </w:t>
      </w:r>
      <w:r>
        <w:rPr>
          <w:rFonts w:ascii="Times New Roman" w:eastAsia="Times New Roman" w:hAnsi="Times New Roman" w:cs="Times New Roman"/>
          <w:color w:val="000000"/>
          <w:sz w:val="24"/>
          <w:szCs w:val="24"/>
        </w:rPr>
        <w:t>Документ, выполненный на любом материале и предназначенный для изготовления по нему подлинника - это.....</w:t>
      </w:r>
      <w:r>
        <w:rPr>
          <w:rFonts w:ascii="Times New Roman" w:hAnsi="Times New Roman" w:cs="Times New Roman"/>
          <w:i/>
          <w:color w:val="000000"/>
          <w:sz w:val="24"/>
          <w:szCs w:val="24"/>
        </w:rPr>
        <w:t>(</w:t>
      </w:r>
      <w:r>
        <w:rPr>
          <w:rFonts w:ascii="Times New Roman" w:eastAsia="Times New Roman" w:hAnsi="Times New Roman" w:cs="Times New Roman"/>
          <w:i/>
          <w:color w:val="000000"/>
          <w:sz w:val="24"/>
          <w:szCs w:val="24"/>
        </w:rPr>
        <w:t>оригинал)</w:t>
      </w:r>
    </w:p>
    <w:p w:rsidR="00B86769" w:rsidRDefault="00B86769">
      <w:pPr>
        <w:shd w:val="clear" w:color="auto" w:fill="FFFFFF"/>
        <w:autoSpaceDE w:val="0"/>
        <w:autoSpaceDN w:val="0"/>
        <w:adjustRightInd w:val="0"/>
        <w:spacing w:after="0" w:line="240" w:lineRule="auto"/>
        <w:rPr>
          <w:rFonts w:ascii="Times New Roman" w:hAnsi="Times New Roman" w:cs="Times New Roman"/>
          <w:sz w:val="24"/>
          <w:szCs w:val="24"/>
        </w:rPr>
      </w:pP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104. </w:t>
      </w:r>
      <w:r>
        <w:rPr>
          <w:rFonts w:ascii="Times New Roman" w:eastAsia="Times New Roman" w:hAnsi="Times New Roman" w:cs="Times New Roman"/>
          <w:color w:val="000000"/>
          <w:sz w:val="24"/>
          <w:szCs w:val="24"/>
        </w:rPr>
        <w:t>Документ, оформленный подлинными уста</w:t>
      </w:r>
      <w:r>
        <w:rPr>
          <w:rFonts w:ascii="Times New Roman" w:eastAsia="Times New Roman" w:hAnsi="Times New Roman" w:cs="Times New Roman"/>
          <w:color w:val="000000"/>
          <w:sz w:val="24"/>
          <w:szCs w:val="24"/>
        </w:rPr>
        <w:softHyphen/>
        <w:t>новленными подписями и выполненный на любом материале, позво</w:t>
      </w:r>
      <w:r>
        <w:rPr>
          <w:rFonts w:ascii="Times New Roman" w:eastAsia="Times New Roman" w:hAnsi="Times New Roman" w:cs="Times New Roman"/>
          <w:color w:val="000000"/>
          <w:sz w:val="24"/>
          <w:szCs w:val="24"/>
        </w:rPr>
        <w:softHyphen/>
        <w:t>ляющем многократное воспроизведение с него копий</w:t>
      </w:r>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 xml:space="preserve"> это..... </w:t>
      </w:r>
      <w:r>
        <w:rPr>
          <w:rFonts w:ascii="Times New Roman" w:hAnsi="Times New Roman" w:cs="Times New Roman"/>
          <w:i/>
          <w:color w:val="000000"/>
          <w:sz w:val="24"/>
          <w:szCs w:val="24"/>
        </w:rPr>
        <w:t xml:space="preserve">( </w:t>
      </w:r>
      <w:r>
        <w:rPr>
          <w:rFonts w:ascii="Times New Roman" w:eastAsia="Times New Roman" w:hAnsi="Times New Roman" w:cs="Times New Roman"/>
          <w:i/>
          <w:color w:val="000000"/>
          <w:sz w:val="24"/>
          <w:szCs w:val="24"/>
        </w:rPr>
        <w:t>подлинник</w:t>
      </w:r>
      <w:r>
        <w:rPr>
          <w:rFonts w:ascii="Times New Roman" w:eastAsia="Times New Roman" w:hAnsi="Times New Roman" w:cs="Times New Roman"/>
          <w:color w:val="000000"/>
          <w:sz w:val="24"/>
          <w:szCs w:val="24"/>
        </w:rPr>
        <w:t xml:space="preserve"> )</w:t>
      </w:r>
    </w:p>
    <w:p w:rsidR="00B86769" w:rsidRDefault="00B86769">
      <w:pPr>
        <w:shd w:val="clear" w:color="auto" w:fill="FFFFFF"/>
        <w:autoSpaceDE w:val="0"/>
        <w:autoSpaceDN w:val="0"/>
        <w:adjustRightInd w:val="0"/>
        <w:spacing w:after="0" w:line="240" w:lineRule="auto"/>
        <w:rPr>
          <w:rFonts w:ascii="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rPr>
        <w:t>105. Копия подлинника, обеспечивающая иден</w:t>
      </w:r>
      <w:r>
        <w:rPr>
          <w:rFonts w:ascii="Times New Roman" w:eastAsia="Times New Roman" w:hAnsi="Times New Roman" w:cs="Times New Roman"/>
          <w:color w:val="000000"/>
          <w:sz w:val="24"/>
          <w:szCs w:val="24"/>
        </w:rPr>
        <w:softHyphen/>
        <w:t>тичность воспроизведения подлинника, выполненная на любом ма</w:t>
      </w:r>
      <w:r>
        <w:rPr>
          <w:rFonts w:ascii="Times New Roman" w:eastAsia="Times New Roman" w:hAnsi="Times New Roman" w:cs="Times New Roman"/>
          <w:color w:val="000000"/>
          <w:sz w:val="24"/>
          <w:szCs w:val="24"/>
        </w:rPr>
        <w:softHyphen/>
        <w:t xml:space="preserve">териале, позволяющем снятие с него копии - это </w:t>
      </w:r>
      <w:r>
        <w:rPr>
          <w:rFonts w:ascii="Times New Roman" w:eastAsia="Times New Roman" w:hAnsi="Times New Roman" w:cs="Times New Roman"/>
          <w:i/>
          <w:color w:val="000000"/>
          <w:sz w:val="24"/>
          <w:szCs w:val="24"/>
        </w:rPr>
        <w:t>......(дубликат)</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000000"/>
          <w:sz w:val="24"/>
          <w:szCs w:val="24"/>
        </w:rPr>
      </w:pPr>
      <w:r>
        <w:rPr>
          <w:rFonts w:ascii="Times New Roman" w:eastAsia="Times New Roman" w:hAnsi="Times New Roman" w:cs="Times New Roman"/>
          <w:color w:val="000000"/>
          <w:sz w:val="24"/>
          <w:szCs w:val="24"/>
        </w:rPr>
        <w:t>106. Документ,  выполненный  способом,  обеспечиваю</w:t>
      </w:r>
      <w:r>
        <w:rPr>
          <w:rFonts w:ascii="Times New Roman" w:eastAsia="Times New Roman" w:hAnsi="Times New Roman" w:cs="Times New Roman"/>
          <w:color w:val="000000"/>
          <w:sz w:val="24"/>
          <w:szCs w:val="24"/>
        </w:rPr>
        <w:softHyphen/>
        <w:t>щим идентичность его с подлинником, предназначенный для непосред</w:t>
      </w:r>
      <w:r>
        <w:rPr>
          <w:rFonts w:ascii="Times New Roman" w:eastAsia="Times New Roman" w:hAnsi="Times New Roman" w:cs="Times New Roman"/>
          <w:color w:val="000000"/>
          <w:sz w:val="24"/>
          <w:szCs w:val="24"/>
        </w:rPr>
        <w:softHyphen/>
        <w:t>ственного использования при разработке, в производстве, эксплуа</w:t>
      </w:r>
      <w:r>
        <w:rPr>
          <w:rFonts w:ascii="Times New Roman" w:eastAsia="Times New Roman" w:hAnsi="Times New Roman" w:cs="Times New Roman"/>
          <w:color w:val="000000"/>
          <w:sz w:val="24"/>
          <w:szCs w:val="24"/>
        </w:rPr>
        <w:softHyphen/>
        <w:t>тации и ремонте изделий - это ..... (</w:t>
      </w:r>
      <w:r>
        <w:rPr>
          <w:rFonts w:ascii="Times New Roman" w:eastAsia="Times New Roman" w:hAnsi="Times New Roman" w:cs="Times New Roman"/>
          <w:i/>
          <w:color w:val="000000"/>
          <w:sz w:val="24"/>
          <w:szCs w:val="24"/>
        </w:rPr>
        <w:t>копия)</w:t>
      </w:r>
    </w:p>
    <w:p w:rsidR="00B86769" w:rsidRDefault="00715586">
      <w:pPr>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Тема 4.2 Изображения - виды, разрезы, сечения</w:t>
      </w:r>
    </w:p>
    <w:p w:rsidR="00B86769" w:rsidRDefault="00715586">
      <w:pPr>
        <w:outlineLvl w:val="0"/>
        <w:rPr>
          <w:rFonts w:ascii="Times New Roman" w:hAnsi="Times New Roman" w:cs="Times New Roman"/>
          <w:b/>
          <w:sz w:val="28"/>
          <w:szCs w:val="28"/>
        </w:rPr>
      </w:pPr>
      <w:bookmarkStart w:id="17" w:name="_Toc219897584"/>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 10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17"/>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lastRenderedPageBreak/>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 дописывается слово.</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jc w:val="center"/>
        <w:rPr>
          <w:rFonts w:ascii="Times New Roman" w:eastAsia="Times New Roman" w:hAnsi="Times New Roman" w:cs="Times New Roman"/>
          <w:b/>
          <w:iCs/>
          <w:sz w:val="28"/>
          <w:szCs w:val="28"/>
          <w:lang w:eastAsia="ru-RU"/>
        </w:rPr>
      </w:pP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Cs/>
          <w:color w:val="000000"/>
          <w:sz w:val="24"/>
          <w:szCs w:val="24"/>
          <w:lang w:eastAsia="ru-RU"/>
        </w:rPr>
        <w:t>107. Максимальное количество видов на чертеже детали:</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два</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четыре</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три</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один</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шесть</w:t>
      </w:r>
    </w:p>
    <w:p w:rsidR="00B86769" w:rsidRDefault="00B86769">
      <w:pPr>
        <w:spacing w:after="0" w:line="240" w:lineRule="auto"/>
        <w:jc w:val="both"/>
        <w:rPr>
          <w:rFonts w:ascii="Times New Roman" w:eastAsia="Times New Roman" w:hAnsi="Times New Roman" w:cs="Times New Roman"/>
          <w:color w:val="000000"/>
          <w:sz w:val="24"/>
          <w:szCs w:val="24"/>
          <w:lang w:eastAsia="ru-RU"/>
        </w:rPr>
      </w:pPr>
    </w:p>
    <w:p w:rsidR="00B86769" w:rsidRDefault="00715586">
      <w:pPr>
        <w:spacing w:after="0" w:line="240" w:lineRule="auto"/>
        <w:jc w:val="both"/>
        <w:rPr>
          <w:rFonts w:ascii="Times New Roman" w:eastAsia="Times New Roman" w:hAnsi="Times New Roman" w:cs="Times New Roman"/>
          <w:bCs/>
          <w:color w:val="000000"/>
          <w:sz w:val="24"/>
          <w:szCs w:val="24"/>
          <w:lang w:eastAsia="ru-RU"/>
        </w:rPr>
      </w:pPr>
      <w:r>
        <w:rPr>
          <w:rFonts w:ascii="Times New Roman" w:eastAsia="Times New Roman" w:hAnsi="Times New Roman" w:cs="Times New Roman"/>
          <w:bCs/>
          <w:color w:val="000000"/>
          <w:sz w:val="24"/>
          <w:szCs w:val="24"/>
          <w:lang w:eastAsia="ru-RU"/>
        </w:rPr>
        <w:t>108. Вид дополнительный - это:</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вид справа</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вид снизу</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вид сзади</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вид, полученный проецированием на плоскость, не параллельную ни одной из плоскостей проекций</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полученный проецированием на плоскость W</w:t>
      </w:r>
    </w:p>
    <w:p w:rsidR="00B86769" w:rsidRDefault="00B86769">
      <w:pPr>
        <w:rPr>
          <w:rFonts w:ascii="Times New Roman" w:hAnsi="Times New Roman"/>
          <w:b/>
          <w:bCs/>
          <w:color w:val="000000"/>
          <w:sz w:val="24"/>
          <w:szCs w:val="24"/>
        </w:rPr>
      </w:pP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Cs/>
          <w:color w:val="000000"/>
          <w:sz w:val="24"/>
          <w:szCs w:val="24"/>
          <w:lang w:eastAsia="ru-RU"/>
        </w:rPr>
        <w:t>109. Местный вид - это:</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изображение только ограниченного места детали</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изображение детали на дополнительную плоскость</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изображение детали на плоскость W</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вид справа детали</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вид снизу</w:t>
      </w:r>
    </w:p>
    <w:p w:rsidR="00B86769" w:rsidRDefault="00B86769">
      <w:pPr>
        <w:spacing w:after="0" w:line="240" w:lineRule="auto"/>
        <w:jc w:val="both"/>
        <w:rPr>
          <w:rFonts w:ascii="Times New Roman" w:eastAsia="Times New Roman" w:hAnsi="Times New Roman" w:cs="Times New Roman"/>
          <w:bCs/>
          <w:color w:val="000000"/>
          <w:sz w:val="24"/>
          <w:szCs w:val="24"/>
          <w:lang w:eastAsia="ru-RU"/>
        </w:rPr>
      </w:pP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Cs/>
          <w:color w:val="000000"/>
          <w:sz w:val="24"/>
          <w:szCs w:val="24"/>
          <w:lang w:eastAsia="ru-RU"/>
        </w:rPr>
        <w:t>110. Главный вид - это:</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вид сверху, на плоскость Н</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i/>
          <w:color w:val="000000"/>
          <w:sz w:val="24"/>
          <w:szCs w:val="24"/>
          <w:lang w:eastAsia="ru-RU"/>
        </w:rPr>
        <w:t>вид спереди, на плоскость V</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вид слева, на плоскость W</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вид сзади, на плоскость Н</w:t>
      </w:r>
    </w:p>
    <w:p w:rsidR="00B86769" w:rsidRDefault="00715586">
      <w:pPr>
        <w:spacing w:after="0" w:line="240" w:lineRule="auto"/>
        <w:jc w:val="both"/>
        <w:rPr>
          <w:rFonts w:ascii="Times New Roman" w:eastAsia="Times New Roman" w:hAnsi="Times New Roman" w:cs="Times New Roman"/>
          <w:bCs/>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дополнительный вид, на дополнительную плоскость.</w:t>
      </w:r>
    </w:p>
    <w:p w:rsidR="00B86769" w:rsidRDefault="00B86769">
      <w:pPr>
        <w:spacing w:after="0" w:line="240" w:lineRule="auto"/>
        <w:jc w:val="both"/>
        <w:rPr>
          <w:rFonts w:ascii="Times New Roman" w:eastAsia="Times New Roman" w:hAnsi="Times New Roman" w:cs="Times New Roman"/>
          <w:bCs/>
          <w:color w:val="000000"/>
          <w:sz w:val="24"/>
          <w:szCs w:val="24"/>
          <w:lang w:eastAsia="ru-RU"/>
        </w:rPr>
      </w:pPr>
    </w:p>
    <w:p w:rsidR="00B86769" w:rsidRDefault="00B86769">
      <w:pPr>
        <w:spacing w:after="0" w:line="240" w:lineRule="auto"/>
        <w:jc w:val="both"/>
        <w:rPr>
          <w:rFonts w:ascii="Times New Roman" w:eastAsia="Times New Roman" w:hAnsi="Times New Roman" w:cs="Times New Roman"/>
          <w:bCs/>
          <w:color w:val="000000"/>
          <w:sz w:val="24"/>
          <w:szCs w:val="24"/>
          <w:lang w:eastAsia="ru-RU"/>
        </w:rPr>
      </w:pP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Cs/>
          <w:color w:val="000000"/>
          <w:sz w:val="24"/>
          <w:szCs w:val="24"/>
          <w:lang w:eastAsia="ru-RU"/>
        </w:rPr>
        <w:t>111. Сложный разрез получается при сечении предмета:</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тремя секущими плоскостями</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i/>
          <w:color w:val="000000"/>
          <w:sz w:val="24"/>
          <w:szCs w:val="24"/>
          <w:lang w:eastAsia="ru-RU"/>
        </w:rPr>
        <w:t>двумя и более секущими плоскостями</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плоскостью, параллельной горизонтальной плоскости проекций</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одной секущей плоскостью</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плоскостями, параллельными фронтальной плоскости проекций</w:t>
      </w:r>
    </w:p>
    <w:p w:rsidR="00B86769" w:rsidRDefault="00B86769">
      <w:pPr>
        <w:spacing w:after="0" w:line="240" w:lineRule="auto"/>
        <w:jc w:val="both"/>
        <w:rPr>
          <w:rFonts w:ascii="Times New Roman" w:eastAsia="Times New Roman" w:hAnsi="Times New Roman" w:cs="Times New Roman"/>
          <w:color w:val="000000"/>
          <w:sz w:val="24"/>
          <w:szCs w:val="24"/>
          <w:lang w:eastAsia="ru-RU"/>
        </w:rPr>
      </w:pP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Cs/>
          <w:color w:val="000000"/>
          <w:sz w:val="24"/>
          <w:szCs w:val="24"/>
          <w:lang w:eastAsia="ru-RU"/>
        </w:rPr>
        <w:t>112. Ступенчатые разрезы - это разрезы, секущие плоскости которых располагаются:</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w:t>
      </w:r>
      <w:r>
        <w:rPr>
          <w:rFonts w:ascii="Times New Roman" w:eastAsia="Times New Roman" w:hAnsi="Times New Roman" w:cs="Times New Roman"/>
          <w:i/>
          <w:color w:val="000000"/>
          <w:sz w:val="24"/>
          <w:szCs w:val="24"/>
          <w:lang w:eastAsia="ru-RU"/>
        </w:rPr>
        <w:t>параллельно друг другу</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перпендикулярно друг другу</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под углом 75 градусов друг к другу</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lastRenderedPageBreak/>
        <w:sym w:font="Wingdings 2" w:char="F0A3"/>
      </w:r>
      <w:r>
        <w:rPr>
          <w:rFonts w:ascii="Times New Roman" w:eastAsia="Times New Roman" w:hAnsi="Times New Roman" w:cs="Times New Roman"/>
          <w:color w:val="000000"/>
          <w:sz w:val="24"/>
          <w:szCs w:val="24"/>
          <w:lang w:eastAsia="ru-RU"/>
        </w:rPr>
        <w:t>  под углом 30 градусов друг к другу</w:t>
      </w:r>
    </w:p>
    <w:p w:rsidR="00B86769" w:rsidRDefault="00715586">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под любым, отличным от 90градусов углом друг к другу</w:t>
      </w:r>
    </w:p>
    <w:p w:rsidR="00B86769" w:rsidRDefault="00B86769">
      <w:pPr>
        <w:spacing w:after="0" w:line="240" w:lineRule="auto"/>
        <w:jc w:val="both"/>
        <w:rPr>
          <w:rFonts w:ascii="Times New Roman" w:eastAsia="Times New Roman" w:hAnsi="Times New Roman" w:cs="Times New Roman"/>
          <w:color w:val="000000"/>
          <w:sz w:val="24"/>
          <w:szCs w:val="24"/>
          <w:lang w:eastAsia="ru-RU"/>
        </w:rPr>
      </w:pPr>
    </w:p>
    <w:p w:rsidR="00B86769" w:rsidRDefault="00715586">
      <w:pPr>
        <w:spacing w:after="0" w:line="240" w:lineRule="auto"/>
        <w:rPr>
          <w:rFonts w:ascii="Times New Roman" w:eastAsia="Times New Roman" w:hAnsi="Times New Roman" w:cs="Times New Roman"/>
          <w:i/>
          <w:iCs/>
          <w:color w:val="000000"/>
          <w:sz w:val="24"/>
          <w:szCs w:val="24"/>
          <w:lang w:eastAsia="ru-RU"/>
        </w:rPr>
      </w:pPr>
      <w:r>
        <w:rPr>
          <w:rFonts w:ascii="Times New Roman" w:eastAsia="Times New Roman" w:hAnsi="Times New Roman" w:cs="Times New Roman"/>
          <w:bCs/>
          <w:color w:val="000000"/>
          <w:sz w:val="24"/>
          <w:szCs w:val="24"/>
          <w:lang w:eastAsia="ru-RU"/>
        </w:rPr>
        <w:t>113. Изображение, получаемое при мысленном рассечении предмета одной или несколькими плоскостями, при котором изображается то, что находится в секущей плоскости и за ней, называется...</w:t>
      </w:r>
      <w:r>
        <w:rPr>
          <w:rFonts w:ascii="Times New Roman" w:eastAsia="Times New Roman" w:hAnsi="Times New Roman" w:cs="Times New Roman"/>
          <w:i/>
          <w:iCs/>
          <w:color w:val="000000"/>
          <w:sz w:val="24"/>
          <w:szCs w:val="24"/>
          <w:lang w:eastAsia="ru-RU"/>
        </w:rPr>
        <w:t>(разрезом)</w:t>
      </w:r>
    </w:p>
    <w:p w:rsidR="00B86769" w:rsidRDefault="00715586">
      <w:pPr>
        <w:spacing w:after="0"/>
        <w:rPr>
          <w:rFonts w:ascii="Arial" w:eastAsia="Times New Roman" w:hAnsi="Arial" w:cs="Arial"/>
          <w:color w:val="000000"/>
          <w:sz w:val="24"/>
          <w:szCs w:val="24"/>
          <w:lang w:eastAsia="ru-RU"/>
        </w:rPr>
      </w:pPr>
      <w:r>
        <w:rPr>
          <w:rFonts w:ascii="Times New Roman" w:eastAsia="Times New Roman" w:hAnsi="Times New Roman" w:cs="Times New Roman"/>
          <w:color w:val="000000"/>
          <w:sz w:val="24"/>
          <w:szCs w:val="24"/>
          <w:lang w:eastAsia="ru-RU"/>
        </w:rPr>
        <w:br/>
      </w:r>
      <w:r>
        <w:rPr>
          <w:rFonts w:ascii="Times New Roman" w:eastAsia="Times New Roman" w:hAnsi="Times New Roman" w:cs="Times New Roman"/>
          <w:color w:val="000000"/>
          <w:sz w:val="24"/>
          <w:szCs w:val="24"/>
          <w:lang w:eastAsia="ru-RU"/>
        </w:rPr>
        <w:br/>
      </w:r>
      <w:r>
        <w:rPr>
          <w:rFonts w:ascii="Times New Roman" w:eastAsia="Times New Roman" w:hAnsi="Times New Roman" w:cs="Times New Roman"/>
          <w:bCs/>
          <w:color w:val="000000"/>
          <w:sz w:val="24"/>
          <w:szCs w:val="24"/>
          <w:lang w:eastAsia="ru-RU"/>
        </w:rPr>
        <w:t>114. К сложным разрезам относятся:</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фронтальный    </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i/>
          <w:color w:val="000000"/>
          <w:sz w:val="24"/>
          <w:szCs w:val="24"/>
          <w:lang w:eastAsia="ru-RU"/>
        </w:rPr>
        <w:t xml:space="preserve">ступенчатый   </w:t>
      </w:r>
      <w:r>
        <w:rPr>
          <w:rFonts w:ascii="Times New Roman" w:eastAsia="Times New Roman" w:hAnsi="Times New Roman" w:cs="Times New Roman"/>
          <w:color w:val="000000"/>
          <w:sz w:val="24"/>
          <w:szCs w:val="24"/>
          <w:lang w:eastAsia="ru-RU"/>
        </w:rPr>
        <w:t> </w:t>
      </w:r>
    </w:p>
    <w:p w:rsidR="00B86769" w:rsidRDefault="00715586">
      <w:pPr>
        <w:spacing w:after="0" w:line="240" w:lineRule="auto"/>
        <w:rPr>
          <w:rFonts w:ascii="Arial" w:eastAsia="Times New Roman" w:hAnsi="Arial" w:cs="Arial"/>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горизонтальный</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i/>
          <w:color w:val="000000"/>
          <w:sz w:val="24"/>
          <w:szCs w:val="24"/>
          <w:lang w:eastAsia="ru-RU"/>
        </w:rPr>
        <w:t>ломаный  </w:t>
      </w:r>
      <w:r>
        <w:rPr>
          <w:rFonts w:ascii="Times New Roman" w:eastAsia="Times New Roman" w:hAnsi="Times New Roman" w:cs="Times New Roman"/>
          <w:color w:val="000000"/>
          <w:sz w:val="24"/>
          <w:szCs w:val="24"/>
          <w:lang w:eastAsia="ru-RU"/>
        </w:rPr>
        <w:t xml:space="preserve">          </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профильный</w:t>
      </w:r>
    </w:p>
    <w:p w:rsidR="00B86769" w:rsidRDefault="00715586">
      <w:pPr>
        <w:spacing w:after="0" w:line="240" w:lineRule="auto"/>
        <w:rPr>
          <w:rFonts w:ascii="Arial" w:eastAsia="Times New Roman" w:hAnsi="Arial" w:cs="Arial"/>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наклонный</w:t>
      </w:r>
      <w:r>
        <w:rPr>
          <w:rFonts w:ascii="Times New Roman" w:eastAsia="Times New Roman" w:hAnsi="Times New Roman" w:cs="Times New Roman"/>
          <w:color w:val="000000"/>
          <w:sz w:val="24"/>
          <w:szCs w:val="24"/>
          <w:lang w:eastAsia="ru-RU"/>
        </w:rPr>
        <w:t xml:space="preserve">    </w:t>
      </w:r>
    </w:p>
    <w:p w:rsidR="00B86769" w:rsidRDefault="00B86769">
      <w:pPr>
        <w:spacing w:after="0" w:line="240" w:lineRule="auto"/>
        <w:rPr>
          <w:rFonts w:ascii="Times New Roman" w:eastAsia="Times New Roman" w:hAnsi="Times New Roman" w:cs="Times New Roman"/>
          <w:bCs/>
          <w:color w:val="000000"/>
          <w:sz w:val="24"/>
          <w:szCs w:val="24"/>
          <w:lang w:eastAsia="ru-RU"/>
        </w:rPr>
      </w:pPr>
    </w:p>
    <w:p w:rsidR="00B86769" w:rsidRDefault="00715586">
      <w:pPr>
        <w:rPr>
          <w:rFonts w:ascii="Times New Roman" w:hAnsi="Times New Roman" w:cs="Times New Roman"/>
          <w:sz w:val="24"/>
          <w:szCs w:val="24"/>
        </w:rPr>
      </w:pPr>
      <w:r>
        <w:rPr>
          <w:rFonts w:ascii="Times New Roman" w:hAnsi="Times New Roman" w:cs="Times New Roman"/>
          <w:sz w:val="24"/>
          <w:szCs w:val="24"/>
        </w:rPr>
        <w:t>115. Дополнительный вид, выполненный и оформленный в полном соответствии с ГОСТ 2.305 – 68, изображен на рисунке:</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187"/>
      </w:tblGrid>
      <w:tr w:rsidR="00B86769">
        <w:tc>
          <w:tcPr>
            <w:tcW w:w="1384" w:type="dxa"/>
          </w:tcPr>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2</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4</w:t>
            </w: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tc>
        <w:tc>
          <w:tcPr>
            <w:tcW w:w="8187"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924300" cy="1343025"/>
                  <wp:effectExtent l="19050" t="0" r="0" b="0"/>
                  <wp:docPr id="1433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7" name="Рисунок 7"/>
                          <pic:cNvPicPr>
                            <a:picLocks noChangeAspect="1" noChangeArrowheads="1"/>
                          </pic:cNvPicPr>
                        </pic:nvPicPr>
                        <pic:blipFill>
                          <a:blip r:embed="rId31"/>
                          <a:srcRect/>
                          <a:stretch>
                            <a:fillRect/>
                          </a:stretch>
                        </pic:blipFill>
                        <pic:spPr>
                          <a:xfrm>
                            <a:off x="0" y="0"/>
                            <a:ext cx="3924300" cy="1343025"/>
                          </a:xfrm>
                          <a:prstGeom prst="rect">
                            <a:avLst/>
                          </a:prstGeom>
                          <a:noFill/>
                          <a:ln w="9525">
                            <a:noFill/>
                            <a:miter lim="800000"/>
                            <a:headEnd/>
                            <a:tailEnd/>
                          </a:ln>
                        </pic:spPr>
                      </pic:pic>
                    </a:graphicData>
                  </a:graphic>
                </wp:inline>
              </w:drawing>
            </w:r>
          </w:p>
        </w:tc>
      </w:tr>
    </w:tbl>
    <w:p w:rsidR="00B86769" w:rsidRDefault="00B86769">
      <w:pPr>
        <w:spacing w:after="0" w:line="240" w:lineRule="auto"/>
        <w:jc w:val="both"/>
        <w:rPr>
          <w:rFonts w:ascii="Times New Roman" w:eastAsia="Times New Roman" w:hAnsi="Times New Roman" w:cs="Times New Roman"/>
          <w:b/>
          <w:bCs/>
          <w:color w:val="000000"/>
          <w:sz w:val="24"/>
          <w:szCs w:val="24"/>
          <w:lang w:eastAsia="ru-RU"/>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116. Половину вида с половиной соответствующего разреза соединяют:</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если деталь несимметрична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если деталь симметрична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если вид и разрез являются симметричными фигурами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если вид и разрез являются несимметричными фигурами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117. Неметаллические детали на разрезах штрихуют:</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широкими параллельными линиями</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узкими параллельными линиями</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i/>
          <w:color w:val="000000"/>
          <w:sz w:val="24"/>
          <w:szCs w:val="24"/>
          <w:lang w:eastAsia="ru-RU"/>
        </w:rPr>
        <w:t>ромбической сеткой</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 xml:space="preserve"> сплошным закрашиванием</w:t>
      </w:r>
    </w:p>
    <w:p w:rsidR="00B86769" w:rsidRDefault="00B86769">
      <w:pPr>
        <w:spacing w:after="0" w:line="240" w:lineRule="auto"/>
        <w:rPr>
          <w:rFonts w:ascii="Times New Roman" w:eastAsia="Times New Roman" w:hAnsi="Times New Roman" w:cs="Times New Roman"/>
          <w:color w:val="000000"/>
          <w:sz w:val="24"/>
          <w:szCs w:val="24"/>
          <w:lang w:eastAsia="ru-RU"/>
        </w:rPr>
      </w:pP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t>118. Соединение половины вида с половиной разреза  целесообразно для детали, изображенной на рисунке :</w:t>
      </w:r>
    </w:p>
    <w:tbl>
      <w:tblPr>
        <w:tblStyle w:val="ad"/>
        <w:tblW w:w="1407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22"/>
        <w:gridCol w:w="4754"/>
      </w:tblGrid>
      <w:tr w:rsidR="00B86769">
        <w:tc>
          <w:tcPr>
            <w:tcW w:w="9322" w:type="dxa"/>
          </w:tcPr>
          <w:p w:rsidR="00B86769" w:rsidRDefault="00715586">
            <w:pPr>
              <w:spacing w:after="0" w:line="240" w:lineRule="auto"/>
              <w:ind w:firstLine="142"/>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1</w:t>
            </w:r>
            <w:r>
              <w:rPr>
                <w:rFonts w:ascii="Times New Roman" w:hAnsi="Times New Roman" w:cs="Times New Roman"/>
                <w:noProof/>
                <w:sz w:val="24"/>
                <w:szCs w:val="24"/>
                <w:lang w:eastAsia="ru-RU"/>
              </w:rPr>
              <w:drawing>
                <wp:inline distT="0" distB="0" distL="0" distR="0">
                  <wp:extent cx="2581275" cy="831215"/>
                  <wp:effectExtent l="19050" t="0" r="9525" b="0"/>
                  <wp:docPr id="1434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3" name="Рисунок 14"/>
                          <pic:cNvPicPr>
                            <a:picLocks noChangeAspect="1" noChangeArrowheads="1"/>
                          </pic:cNvPicPr>
                        </pic:nvPicPr>
                        <pic:blipFill>
                          <a:blip r:embed="rId32"/>
                          <a:srcRect/>
                          <a:stretch>
                            <a:fillRect/>
                          </a:stretch>
                        </pic:blipFill>
                        <pic:spPr>
                          <a:xfrm>
                            <a:off x="0" y="0"/>
                            <a:ext cx="2581275" cy="831503"/>
                          </a:xfrm>
                          <a:prstGeom prst="rect">
                            <a:avLst/>
                          </a:prstGeom>
                          <a:noFill/>
                          <a:ln w="9525">
                            <a:noFill/>
                            <a:miter lim="800000"/>
                            <a:headEnd/>
                            <a:tailEnd/>
                          </a:ln>
                        </pic:spPr>
                      </pic:pic>
                    </a:graphicData>
                  </a:graphic>
                </wp:inline>
              </w:drawing>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t xml:space="preserve">  </w:t>
            </w:r>
            <w:r>
              <w:rPr>
                <w:rFonts w:ascii="Times New Roman" w:hAnsi="Times New Roman" w:cs="Times New Roman"/>
                <w:sz w:val="24"/>
                <w:szCs w:val="24"/>
              </w:rPr>
              <w:sym w:font="Wingdings 2" w:char="F0A3"/>
            </w:r>
            <w:r>
              <w:rPr>
                <w:rFonts w:ascii="Times New Roman" w:hAnsi="Times New Roman"/>
                <w:i/>
                <w:color w:val="000000"/>
                <w:sz w:val="24"/>
                <w:szCs w:val="24"/>
              </w:rPr>
              <w:t>2</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t xml:space="preserve">  </w:t>
            </w:r>
            <w:r>
              <w:rPr>
                <w:rFonts w:ascii="Times New Roman" w:hAnsi="Times New Roman" w:cs="Times New Roman"/>
                <w:sz w:val="24"/>
                <w:szCs w:val="24"/>
              </w:rPr>
              <w:sym w:font="Wingdings 2" w:char="F0A3"/>
            </w:r>
            <w:r>
              <w:rPr>
                <w:rFonts w:ascii="Times New Roman" w:hAnsi="Times New Roman"/>
                <w:color w:val="000000"/>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rPr>
              <w:sym w:font="Wingdings 2" w:char="F0A3"/>
            </w:r>
            <w:r>
              <w:rPr>
                <w:rFonts w:ascii="Times New Roman" w:hAnsi="Times New Roman"/>
                <w:i/>
                <w:color w:val="000000"/>
                <w:sz w:val="24"/>
                <w:szCs w:val="24"/>
              </w:rPr>
              <w:t>4</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119. Линия, разграничивающая половину вида и половину разреза: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сплошная тонкая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сплошная основная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штриховая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разомкнутая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штрихпунктирная тонкая</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120. Элементы тонких стенок типа рёбер жесткости на разрезе: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на разрезе не выделяются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выделяются и штрихуются полностью</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показываются рассечёнными, но не штрихуются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показываются рассечёнными, но штрихуются в другом направлении по отношению к основной штриховке разреза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показываются рассечёнными и штрихуются под углом 60 градусов к горизонту</w:t>
            </w: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121. Разрезы обозначаются: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сплошной тонкой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сплошной основной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волнистой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штрихпунктирной тонкой линией</w:t>
            </w:r>
          </w:p>
          <w:p w:rsidR="00B86769" w:rsidRDefault="00715586">
            <w:pPr>
              <w:spacing w:after="0" w:line="240" w:lineRule="auto"/>
              <w:jc w:val="both"/>
              <w:rPr>
                <w:rFonts w:ascii="Times New Roman" w:hAnsi="Times New Roman"/>
                <w:i/>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разомкнутой линией сечения</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rPr>
                <w:rStyle w:val="c8"/>
                <w:rFonts w:ascii="Times New Roman" w:hAnsi="Times New Roman" w:cs="Times New Roman"/>
                <w:color w:val="000000"/>
                <w:sz w:val="24"/>
                <w:szCs w:val="24"/>
                <w:shd w:val="clear" w:color="auto" w:fill="FFFFFF"/>
              </w:rPr>
            </w:pPr>
            <w:r>
              <w:rPr>
                <w:rStyle w:val="c1"/>
                <w:rFonts w:ascii="Times New Roman" w:hAnsi="Times New Roman" w:cs="Times New Roman"/>
                <w:bCs/>
                <w:color w:val="000000"/>
                <w:sz w:val="24"/>
                <w:szCs w:val="24"/>
                <w:shd w:val="clear" w:color="auto" w:fill="FFFFFF"/>
              </w:rPr>
              <w:t>122. Сечение на чертеже обозначается</w:t>
            </w:r>
            <w:r>
              <w:rPr>
                <w:rStyle w:val="apple-converted-space"/>
                <w:rFonts w:ascii="Times New Roman" w:hAnsi="Times New Roman" w:cs="Times New Roman"/>
                <w:bCs/>
                <w:color w:val="000000"/>
                <w:sz w:val="24"/>
                <w:szCs w:val="24"/>
                <w:shd w:val="clear" w:color="auto" w:fill="FFFFFF"/>
              </w:rPr>
              <w:t> </w:t>
            </w:r>
            <w:r>
              <w:rPr>
                <w:rStyle w:val="c1"/>
                <w:rFonts w:ascii="Times New Roman" w:hAnsi="Times New Roman" w:cs="Times New Roman"/>
                <w:bCs/>
                <w:color w:val="000000"/>
                <w:sz w:val="24"/>
                <w:szCs w:val="24"/>
                <w:shd w:val="clear" w:color="auto" w:fill="FFFFFF"/>
              </w:rPr>
              <w:t>линией:</w:t>
            </w:r>
            <w:r>
              <w:rPr>
                <w:rFonts w:ascii="Times New Roman" w:hAnsi="Times New Roman" w:cs="Times New Roman"/>
                <w:bCs/>
                <w:color w:val="000000"/>
                <w:sz w:val="24"/>
                <w:szCs w:val="24"/>
                <w:shd w:val="clear" w:color="auto" w:fill="FFFFFF"/>
              </w:rPr>
              <w:br/>
            </w:r>
            <w:r>
              <w:rPr>
                <w:rFonts w:ascii="Times New Roman" w:hAnsi="Times New Roman" w:cs="Times New Roman"/>
                <w:sz w:val="24"/>
                <w:szCs w:val="24"/>
              </w:rPr>
              <w:t xml:space="preserve"> </w:t>
            </w:r>
            <w:r>
              <w:rPr>
                <w:rFonts w:ascii="Times New Roman" w:hAnsi="Times New Roman" w:cs="Times New Roman"/>
                <w:sz w:val="24"/>
                <w:szCs w:val="24"/>
              </w:rPr>
              <w:sym w:font="Wingdings 2" w:char="F0A3"/>
            </w:r>
            <w:r>
              <w:rPr>
                <w:rStyle w:val="c8"/>
                <w:rFonts w:ascii="Times New Roman" w:hAnsi="Times New Roman" w:cs="Times New Roman"/>
                <w:color w:val="000000"/>
                <w:sz w:val="24"/>
                <w:szCs w:val="24"/>
                <w:shd w:val="clear" w:color="auto" w:fill="FFFFFF"/>
              </w:rPr>
              <w:t xml:space="preserve"> основной сплошной толстой</w:t>
            </w:r>
          </w:p>
          <w:p w:rsidR="00B86769" w:rsidRDefault="00715586">
            <w:pPr>
              <w:spacing w:after="0" w:line="240" w:lineRule="auto"/>
              <w:rPr>
                <w:rStyle w:val="c8"/>
                <w:rFonts w:ascii="Times New Roman" w:hAnsi="Times New Roman" w:cs="Times New Roman"/>
                <w:color w:val="000000"/>
                <w:sz w:val="24"/>
                <w:szCs w:val="24"/>
                <w:shd w:val="clear" w:color="auto" w:fill="FFFFFF"/>
              </w:rPr>
            </w:pPr>
            <w:r>
              <w:rPr>
                <w:rStyle w:val="c8"/>
                <w:rFonts w:ascii="Times New Roman" w:hAnsi="Times New Roman" w:cs="Times New Roman"/>
                <w:color w:val="000000"/>
                <w:sz w:val="24"/>
                <w:szCs w:val="24"/>
                <w:shd w:val="clear" w:color="auto" w:fill="FFFFFF"/>
              </w:rPr>
              <w:t xml:space="preserve">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Style w:val="c8"/>
                <w:rFonts w:ascii="Times New Roman" w:hAnsi="Times New Roman" w:cs="Times New Roman"/>
                <w:color w:val="000000"/>
                <w:sz w:val="24"/>
                <w:szCs w:val="24"/>
                <w:shd w:val="clear" w:color="auto" w:fill="FFFFFF"/>
              </w:rPr>
              <w:t>основной сплошной тонкой          </w:t>
            </w:r>
            <w:r>
              <w:rPr>
                <w:rFonts w:ascii="Times New Roman" w:hAnsi="Times New Roman" w:cs="Times New Roman"/>
                <w:color w:val="000000"/>
                <w:sz w:val="24"/>
                <w:szCs w:val="24"/>
                <w:shd w:val="clear" w:color="auto" w:fill="FFFFFF"/>
              </w:rPr>
              <w:br/>
            </w:r>
            <w:r>
              <w:rPr>
                <w:rStyle w:val="c8"/>
                <w:rFonts w:ascii="Times New Roman" w:hAnsi="Times New Roman" w:cs="Times New Roman"/>
                <w:color w:val="000000"/>
                <w:sz w:val="24"/>
                <w:szCs w:val="24"/>
                <w:shd w:val="clear" w:color="auto" w:fill="FFFFFF"/>
              </w:rPr>
              <w:t xml:space="preserve">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Style w:val="c8"/>
                <w:rFonts w:ascii="Times New Roman" w:hAnsi="Times New Roman" w:cs="Times New Roman"/>
                <w:color w:val="000000"/>
                <w:sz w:val="24"/>
                <w:szCs w:val="24"/>
                <w:shd w:val="clear" w:color="auto" w:fill="FFFFFF"/>
              </w:rPr>
              <w:t>штриховой    </w:t>
            </w:r>
          </w:p>
          <w:p w:rsidR="00B86769" w:rsidRDefault="00715586">
            <w:pPr>
              <w:spacing w:after="0" w:line="240" w:lineRule="auto"/>
              <w:rPr>
                <w:rStyle w:val="c8"/>
                <w:rFonts w:ascii="Times New Roman" w:hAnsi="Times New Roman" w:cs="Times New Roman"/>
                <w:color w:val="000000"/>
                <w:sz w:val="24"/>
                <w:szCs w:val="24"/>
                <w:shd w:val="clear" w:color="auto" w:fill="FFFFFF"/>
              </w:rPr>
            </w:pPr>
            <w:r>
              <w:rPr>
                <w:rFonts w:ascii="Times New Roman" w:hAnsi="Times New Roman" w:cs="Times New Roman"/>
                <w:sz w:val="24"/>
                <w:szCs w:val="24"/>
              </w:rPr>
              <w:t xml:space="preserve"> </w:t>
            </w:r>
            <w:r>
              <w:rPr>
                <w:rFonts w:ascii="Times New Roman" w:hAnsi="Times New Roman" w:cs="Times New Roman"/>
                <w:sz w:val="24"/>
                <w:szCs w:val="24"/>
              </w:rPr>
              <w:sym w:font="Wingdings 2" w:char="F0A3"/>
            </w:r>
            <w:r>
              <w:rPr>
                <w:rStyle w:val="c8"/>
                <w:rFonts w:ascii="Times New Roman" w:hAnsi="Times New Roman" w:cs="Times New Roman"/>
                <w:color w:val="000000"/>
                <w:sz w:val="24"/>
                <w:szCs w:val="24"/>
                <w:shd w:val="clear" w:color="auto" w:fill="FFFFFF"/>
              </w:rPr>
              <w:t xml:space="preserve"> </w:t>
            </w:r>
            <w:r>
              <w:rPr>
                <w:rStyle w:val="c8"/>
                <w:rFonts w:ascii="Times New Roman" w:hAnsi="Times New Roman" w:cs="Times New Roman"/>
                <w:i/>
                <w:color w:val="000000"/>
                <w:sz w:val="24"/>
                <w:szCs w:val="24"/>
                <w:shd w:val="clear" w:color="auto" w:fill="FFFFFF"/>
              </w:rPr>
              <w:t>разомкнутой</w:t>
            </w: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123. Линии штриховки разрезов на аксонометрических проекциях направлены:</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параллельно соответствующим осям X,Y и Z</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перпендикулярно соответствующим осям X,Y и Z</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параллельно соответствующим осям X и Y</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параллельно одной из диагоналей квадратов, лежащих в соответствующих координатных плоскостях, стороны которых параллельны аксонометрическим осям</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параллельно одной из диагоналей квадратов, лежащих в соответствующих координатных плоскостях, стороны которых расположены произвольно по отношению к аксонометрическим осям</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p>
          <w:p w:rsidR="00B86769" w:rsidRDefault="00B86769">
            <w:pPr>
              <w:spacing w:after="0" w:line="240" w:lineRule="auto"/>
              <w:rPr>
                <w:sz w:val="24"/>
                <w:szCs w:val="24"/>
              </w:rPr>
            </w:pPr>
          </w:p>
        </w:tc>
        <w:tc>
          <w:tcPr>
            <w:tcW w:w="4754" w:type="dxa"/>
          </w:tcPr>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p w:rsidR="00B86769" w:rsidRDefault="00B86769">
            <w:pPr>
              <w:spacing w:after="0" w:line="240" w:lineRule="auto"/>
              <w:rPr>
                <w:sz w:val="24"/>
                <w:szCs w:val="24"/>
              </w:rPr>
            </w:pPr>
          </w:p>
        </w:tc>
      </w:tr>
    </w:tbl>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lastRenderedPageBreak/>
        <w:t xml:space="preserve">124. Разрез детали на рисунке  С3-9 выполнен под цифрой: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noProof/>
          <w:sz w:val="24"/>
          <w:szCs w:val="24"/>
          <w:lang w:eastAsia="ru-RU"/>
        </w:rPr>
        <w:drawing>
          <wp:anchor distT="0" distB="0" distL="114300" distR="114300" simplePos="0" relativeHeight="251662336" behindDoc="1" locked="0" layoutInCell="1" allowOverlap="1">
            <wp:simplePos x="0" y="0"/>
            <wp:positionH relativeFrom="column">
              <wp:posOffset>1729740</wp:posOffset>
            </wp:positionH>
            <wp:positionV relativeFrom="paragraph">
              <wp:posOffset>107950</wp:posOffset>
            </wp:positionV>
            <wp:extent cx="3514725" cy="1895475"/>
            <wp:effectExtent l="19050" t="0" r="9525" b="0"/>
            <wp:wrapTight wrapText="bothSides">
              <wp:wrapPolygon edited="0">
                <wp:start x="-117" y="0"/>
                <wp:lineTo x="-117" y="21491"/>
                <wp:lineTo x="21659" y="21491"/>
                <wp:lineTo x="21659" y="0"/>
                <wp:lineTo x="-117" y="0"/>
              </wp:wrapPolygon>
            </wp:wrapTight>
            <wp:docPr id="8" name="Рисунок 9" descr="На каком из пяти чертежей выполнен правильно разрез детали, показанной на изображении (см. Рис. С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 descr="На каком из пяти чертежей выполнен правильно разрез детали, показанной на изображении (см. Рис. С3-9)"/>
                    <pic:cNvPicPr>
                      <a:picLocks noChangeAspect="1" noChangeArrowheads="1"/>
                    </pic:cNvPicPr>
                  </pic:nvPicPr>
                  <pic:blipFill>
                    <a:blip r:embed="rId33"/>
                    <a:srcRect/>
                    <a:stretch>
                      <a:fillRect/>
                    </a:stretch>
                  </pic:blipFill>
                  <pic:spPr>
                    <a:xfrm>
                      <a:off x="0" y="0"/>
                      <a:ext cx="3514725" cy="1895475"/>
                    </a:xfrm>
                    <a:prstGeom prst="rect">
                      <a:avLst/>
                    </a:prstGeom>
                    <a:noFill/>
                    <a:ln w="9525">
                      <a:noFill/>
                      <a:miter lim="800000"/>
                      <a:headEnd/>
                      <a:tailEnd/>
                    </a:ln>
                  </pic:spPr>
                </pic:pic>
              </a:graphicData>
            </a:graphic>
          </wp:anchor>
        </w:drawing>
      </w:r>
      <w:r>
        <w:rPr>
          <w:rFonts w:ascii="Times New Roman" w:hAnsi="Times New Roman" w:cs="Times New Roman"/>
          <w:sz w:val="24"/>
          <w:szCs w:val="24"/>
        </w:rPr>
        <w:sym w:font="Wingdings 2" w:char="F0A3"/>
      </w:r>
      <w:r>
        <w:rPr>
          <w:rFonts w:ascii="Times New Roman" w:hAnsi="Times New Roman"/>
          <w:color w:val="000000"/>
          <w:sz w:val="24"/>
          <w:szCs w:val="24"/>
        </w:rPr>
        <w:t xml:space="preserve">1)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2)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b/>
          <w:i/>
          <w:color w:val="000000"/>
          <w:sz w:val="24"/>
          <w:szCs w:val="24"/>
        </w:rPr>
        <w:t>3)</w:t>
      </w:r>
      <w:r>
        <w:rPr>
          <w:rFonts w:ascii="Times New Roman" w:hAnsi="Times New Roman"/>
          <w:color w:val="000000"/>
          <w:sz w:val="24"/>
          <w:szCs w:val="24"/>
        </w:rPr>
        <w:t xml:space="preserve">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4)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5)    </w:t>
      </w:r>
    </w:p>
    <w:p w:rsidR="00B86769" w:rsidRDefault="00B86769">
      <w:pPr>
        <w:rPr>
          <w:rFonts w:cs="Angsana New"/>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bCs/>
          <w:color w:val="000000"/>
          <w:sz w:val="24"/>
          <w:szCs w:val="24"/>
        </w:rPr>
      </w:pPr>
      <w:r>
        <w:rPr>
          <w:rFonts w:ascii="Times New Roman" w:hAnsi="Times New Roman"/>
          <w:bCs/>
          <w:noProof/>
          <w:color w:val="000000"/>
          <w:sz w:val="24"/>
          <w:szCs w:val="24"/>
          <w:lang w:eastAsia="ru-RU"/>
        </w:rPr>
        <w:lastRenderedPageBreak/>
        <w:drawing>
          <wp:anchor distT="0" distB="0" distL="114300" distR="114300" simplePos="0" relativeHeight="251663360" behindDoc="1" locked="0" layoutInCell="1" allowOverlap="1">
            <wp:simplePos x="0" y="0"/>
            <wp:positionH relativeFrom="column">
              <wp:posOffset>3091815</wp:posOffset>
            </wp:positionH>
            <wp:positionV relativeFrom="paragraph">
              <wp:posOffset>194945</wp:posOffset>
            </wp:positionV>
            <wp:extent cx="2752725" cy="3448050"/>
            <wp:effectExtent l="19050" t="0" r="9525" b="0"/>
            <wp:wrapTight wrapText="bothSides">
              <wp:wrapPolygon edited="0">
                <wp:start x="-149" y="0"/>
                <wp:lineTo x="-149" y="21481"/>
                <wp:lineTo x="21675" y="21481"/>
                <wp:lineTo x="21675" y="0"/>
                <wp:lineTo x="-149" y="0"/>
              </wp:wrapPolygon>
            </wp:wrapTight>
            <wp:docPr id="12" name="Рисунок 10" descr="На каком из пяти чертежей втулки показан правильно её разрез (см. Рис. С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0" descr="На каком из пяти чертежей втулки показан правильно её разрез (см. Рис. С3-10)"/>
                    <pic:cNvPicPr>
                      <a:picLocks noChangeAspect="1" noChangeArrowheads="1"/>
                    </pic:cNvPicPr>
                  </pic:nvPicPr>
                  <pic:blipFill>
                    <a:blip r:embed="rId34"/>
                    <a:srcRect/>
                    <a:stretch>
                      <a:fillRect/>
                    </a:stretch>
                  </pic:blipFill>
                  <pic:spPr>
                    <a:xfrm>
                      <a:off x="0" y="0"/>
                      <a:ext cx="2752725" cy="3448050"/>
                    </a:xfrm>
                    <a:prstGeom prst="rect">
                      <a:avLst/>
                    </a:prstGeom>
                    <a:noFill/>
                    <a:ln w="9525">
                      <a:noFill/>
                      <a:miter lim="800000"/>
                      <a:headEnd/>
                      <a:tailEnd/>
                    </a:ln>
                  </pic:spPr>
                </pic:pic>
              </a:graphicData>
            </a:graphic>
          </wp:anchor>
        </w:drawing>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125. Разрез втулки на рисунке С3-10 показан под цифрой: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1)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2)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b/>
          <w:i/>
          <w:color w:val="000000"/>
          <w:sz w:val="24"/>
          <w:szCs w:val="24"/>
        </w:rPr>
        <w:t>3)</w:t>
      </w:r>
      <w:r>
        <w:rPr>
          <w:rFonts w:ascii="Times New Roman" w:hAnsi="Times New Roman"/>
          <w:color w:val="000000"/>
          <w:sz w:val="24"/>
          <w:szCs w:val="24"/>
        </w:rPr>
        <w:t xml:space="preserve">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4)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5)    </w:t>
      </w:r>
    </w:p>
    <w:p w:rsidR="00B86769" w:rsidRDefault="00B86769">
      <w:pPr>
        <w:spacing w:after="0" w:line="240" w:lineRule="auto"/>
        <w:jc w:val="both"/>
        <w:rPr>
          <w:rFonts w:ascii="Times New Roman" w:hAnsi="Times New Roman"/>
          <w:color w:val="000000"/>
          <w:sz w:val="24"/>
          <w:szCs w:val="24"/>
        </w:rPr>
      </w:pPr>
    </w:p>
    <w:p w:rsidR="00B86769" w:rsidRDefault="00B86769">
      <w:pPr>
        <w:rPr>
          <w:rFonts w:cs="Angsana New"/>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126. Разрез детали на рисунке С3-11 показан под цифрой: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1)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2)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b/>
          <w:i/>
          <w:color w:val="000000"/>
          <w:sz w:val="24"/>
          <w:szCs w:val="24"/>
        </w:rPr>
        <w:t>3)</w:t>
      </w:r>
      <w:r>
        <w:rPr>
          <w:rFonts w:ascii="Times New Roman" w:hAnsi="Times New Roman"/>
          <w:color w:val="000000"/>
          <w:sz w:val="24"/>
          <w:szCs w:val="24"/>
        </w:rPr>
        <w:t xml:space="preserve">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4)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5)    </w:t>
      </w:r>
    </w:p>
    <w:p w:rsidR="00B86769" w:rsidRDefault="00715586">
      <w:pPr>
        <w:spacing w:after="0" w:line="240" w:lineRule="auto"/>
        <w:rPr>
          <w:rFonts w:ascii="Times New Roman" w:hAnsi="Times New Roman"/>
          <w:bCs/>
          <w:color w:val="000000"/>
          <w:sz w:val="24"/>
          <w:szCs w:val="24"/>
        </w:rPr>
      </w:pPr>
      <w:r>
        <w:rPr>
          <w:rFonts w:ascii="Times New Roman" w:hAnsi="Times New Roman"/>
          <w:bCs/>
          <w:color w:val="000000"/>
          <w:sz w:val="24"/>
          <w:szCs w:val="24"/>
        </w:rPr>
        <w:t>127. Штриховка металлов в разрезах осуществляется</w:t>
      </w:r>
      <w:r>
        <w:rPr>
          <w:rFonts w:ascii="Times New Roman" w:hAnsi="Times New Roman"/>
          <w:color w:val="000000"/>
          <w:sz w:val="24"/>
          <w:szCs w:val="24"/>
        </w:rPr>
        <w:t xml:space="preserve"> под углом</w:t>
      </w:r>
      <w:r>
        <w:rPr>
          <w:rFonts w:ascii="Times New Roman" w:hAnsi="Times New Roman"/>
          <w:bCs/>
          <w:color w:val="000000"/>
          <w:sz w:val="24"/>
          <w:szCs w:val="24"/>
        </w:rPr>
        <w:t>:</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30</w:t>
      </w:r>
      <w:r>
        <w:rPr>
          <w:rFonts w:ascii="Times New Roman" w:hAnsi="Times New Roman"/>
          <w:color w:val="000000"/>
          <w:sz w:val="24"/>
          <w:szCs w:val="24"/>
          <w:vertAlign w:val="superscript"/>
        </w:rPr>
        <w:t>0</w:t>
      </w:r>
      <w:r>
        <w:rPr>
          <w:rFonts w:ascii="Times New Roman" w:hAnsi="Times New Roman"/>
          <w:color w:val="000000"/>
          <w:sz w:val="24"/>
          <w:szCs w:val="24"/>
        </w:rPr>
        <w:t xml:space="preserve"> к линии контура изображения, или к его оси или к линии рамки чертежа</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60</w:t>
      </w:r>
      <w:r>
        <w:rPr>
          <w:rFonts w:ascii="Times New Roman" w:hAnsi="Times New Roman"/>
          <w:color w:val="000000"/>
          <w:sz w:val="24"/>
          <w:szCs w:val="24"/>
          <w:vertAlign w:val="superscript"/>
        </w:rPr>
        <w:t>0</w:t>
      </w:r>
      <w:r>
        <w:rPr>
          <w:rFonts w:ascii="Times New Roman" w:hAnsi="Times New Roman"/>
          <w:color w:val="000000"/>
          <w:sz w:val="24"/>
          <w:szCs w:val="24"/>
        </w:rPr>
        <w:t xml:space="preserve"> к линии контура изображения, или к его оси или к линии рамки чертежа</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35</w:t>
      </w:r>
      <w:r>
        <w:rPr>
          <w:rFonts w:ascii="Times New Roman" w:hAnsi="Times New Roman"/>
          <w:color w:val="000000"/>
          <w:sz w:val="24"/>
          <w:szCs w:val="24"/>
          <w:vertAlign w:val="superscript"/>
        </w:rPr>
        <w:t>0</w:t>
      </w:r>
      <w:r>
        <w:rPr>
          <w:rFonts w:ascii="Times New Roman" w:hAnsi="Times New Roman"/>
          <w:color w:val="000000"/>
          <w:sz w:val="24"/>
          <w:szCs w:val="24"/>
        </w:rPr>
        <w:t xml:space="preserve"> к линии основной надписи чертежа</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w:t>
      </w:r>
      <w:r>
        <w:rPr>
          <w:rFonts w:ascii="Times New Roman" w:hAnsi="Times New Roman"/>
          <w:i/>
          <w:color w:val="000000"/>
          <w:sz w:val="24"/>
          <w:szCs w:val="24"/>
        </w:rPr>
        <w:t xml:space="preserve">45 </w:t>
      </w:r>
      <w:r>
        <w:rPr>
          <w:rFonts w:ascii="Times New Roman" w:hAnsi="Times New Roman"/>
          <w:color w:val="000000"/>
          <w:sz w:val="24"/>
          <w:szCs w:val="24"/>
          <w:vertAlign w:val="superscript"/>
        </w:rPr>
        <w:t xml:space="preserve">0 </w:t>
      </w:r>
      <w:r>
        <w:rPr>
          <w:rFonts w:ascii="Times New Roman" w:hAnsi="Times New Roman"/>
          <w:i/>
          <w:color w:val="000000"/>
          <w:sz w:val="24"/>
          <w:szCs w:val="24"/>
        </w:rPr>
        <w:t>к линии контура изображения, или к его оси или к линии рамки чертежа</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75</w:t>
      </w:r>
      <w:r>
        <w:rPr>
          <w:rFonts w:ascii="Times New Roman" w:hAnsi="Times New Roman"/>
          <w:color w:val="000000"/>
          <w:sz w:val="24"/>
          <w:szCs w:val="24"/>
          <w:vertAlign w:val="superscript"/>
        </w:rPr>
        <w:t>0</w:t>
      </w:r>
      <w:r>
        <w:rPr>
          <w:rFonts w:ascii="Times New Roman" w:hAnsi="Times New Roman"/>
          <w:color w:val="000000"/>
          <w:sz w:val="24"/>
          <w:szCs w:val="24"/>
        </w:rPr>
        <w:t xml:space="preserve"> к линии основной надписи чертежа</w:t>
      </w:r>
    </w:p>
    <w:p w:rsidR="00B86769" w:rsidRDefault="00B86769">
      <w:pPr>
        <w:spacing w:after="0" w:line="240" w:lineRule="auto"/>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128. Граница местного разреза на виде выделяется: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сплошной волнистой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сплошной тонкой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штрихпунктирной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сплошной основной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штриховой линией</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129. В качестве линии обрыва используется: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сплошная тонкая линия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сплошная основная линия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штрихпунктирная линия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штриховая линия</w:t>
      </w:r>
    </w:p>
    <w:p w:rsidR="00B86769" w:rsidRDefault="00715586">
      <w:pPr>
        <w:spacing w:after="0" w:line="240" w:lineRule="auto"/>
        <w:jc w:val="both"/>
        <w:rPr>
          <w:rFonts w:ascii="Times New Roman" w:hAnsi="Times New Roman"/>
          <w:b/>
          <w:bCs/>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сплошная волнистая или линия с изломами</w:t>
      </w:r>
    </w:p>
    <w:p w:rsidR="00B86769" w:rsidRDefault="00715586">
      <w:pPr>
        <w:tabs>
          <w:tab w:val="left" w:pos="1335"/>
        </w:tabs>
        <w:rPr>
          <w:rFonts w:cs="Angsana New"/>
          <w:sz w:val="24"/>
          <w:szCs w:val="24"/>
        </w:rPr>
      </w:pPr>
      <w:r>
        <w:rPr>
          <w:rFonts w:cs="Angsana New"/>
          <w:sz w:val="24"/>
          <w:szCs w:val="24"/>
        </w:rPr>
        <w:tab/>
      </w:r>
    </w:p>
    <w:p w:rsidR="00B86769" w:rsidRDefault="00715586">
      <w:pPr>
        <w:spacing w:after="0" w:line="240" w:lineRule="auto"/>
        <w:rPr>
          <w:rFonts w:ascii="Times New Roman" w:hAnsi="Times New Roman"/>
          <w:color w:val="000000"/>
          <w:sz w:val="24"/>
          <w:szCs w:val="24"/>
        </w:rPr>
      </w:pPr>
      <w:r>
        <w:rPr>
          <w:rFonts w:ascii="Times New Roman" w:hAnsi="Times New Roman"/>
          <w:bCs/>
          <w:color w:val="000000"/>
          <w:sz w:val="24"/>
          <w:szCs w:val="24"/>
        </w:rPr>
        <w:t>130. Совмещение половины  вида с половиной разреза на  рисунке С3-14 выполнено под цифрой: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noProof/>
          <w:color w:val="000000"/>
          <w:sz w:val="24"/>
          <w:szCs w:val="24"/>
          <w:lang w:eastAsia="ru-RU"/>
        </w:rPr>
        <w:drawing>
          <wp:anchor distT="0" distB="0" distL="114300" distR="114300" simplePos="0" relativeHeight="251664384" behindDoc="1" locked="0" layoutInCell="1" allowOverlap="1">
            <wp:simplePos x="0" y="0"/>
            <wp:positionH relativeFrom="column">
              <wp:posOffset>3187065</wp:posOffset>
            </wp:positionH>
            <wp:positionV relativeFrom="paragraph">
              <wp:posOffset>11430</wp:posOffset>
            </wp:positionV>
            <wp:extent cx="2676525" cy="3028950"/>
            <wp:effectExtent l="19050" t="0" r="9525" b="0"/>
            <wp:wrapTight wrapText="bothSides">
              <wp:wrapPolygon edited="0">
                <wp:start x="-154" y="0"/>
                <wp:lineTo x="-154" y="21464"/>
                <wp:lineTo x="21677" y="21464"/>
                <wp:lineTo x="21677" y="0"/>
                <wp:lineTo x="-154" y="0"/>
              </wp:wrapPolygon>
            </wp:wrapTight>
            <wp:docPr id="13" name="Рисунок 12" descr="В каком случае правильно выполнено совмещение вида с разрезом (см. Рис. С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2" descr="В каком случае правильно выполнено совмещение вида с разрезом (см. Рис. С3-13)"/>
                    <pic:cNvPicPr>
                      <a:picLocks noChangeAspect="1" noChangeArrowheads="1"/>
                    </pic:cNvPicPr>
                  </pic:nvPicPr>
                  <pic:blipFill>
                    <a:blip r:embed="rId35"/>
                    <a:srcRect/>
                    <a:stretch>
                      <a:fillRect/>
                    </a:stretch>
                  </pic:blipFill>
                  <pic:spPr>
                    <a:xfrm>
                      <a:off x="0" y="0"/>
                      <a:ext cx="2676525" cy="3028950"/>
                    </a:xfrm>
                    <a:prstGeom prst="rect">
                      <a:avLst/>
                    </a:prstGeom>
                    <a:noFill/>
                    <a:ln w="9525">
                      <a:noFill/>
                      <a:miter lim="800000"/>
                      <a:headEnd/>
                      <a:tailEnd/>
                    </a:ln>
                  </pic:spPr>
                </pic:pic>
              </a:graphicData>
            </a:graphic>
          </wp:anchor>
        </w:drawing>
      </w:r>
      <w:r>
        <w:rPr>
          <w:rFonts w:ascii="Times New Roman" w:hAnsi="Times New Roman"/>
          <w:color w:val="000000"/>
          <w:sz w:val="24"/>
          <w:szCs w:val="24"/>
        </w:rPr>
        <w:t xml:space="preserve">1)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b/>
          <w:i/>
          <w:color w:val="000000"/>
          <w:sz w:val="24"/>
          <w:szCs w:val="24"/>
        </w:rPr>
        <w:t>2)</w:t>
      </w:r>
      <w:r>
        <w:rPr>
          <w:rFonts w:ascii="Times New Roman" w:hAnsi="Times New Roman"/>
          <w:color w:val="000000"/>
          <w:sz w:val="24"/>
          <w:szCs w:val="24"/>
        </w:rPr>
        <w:t xml:space="preserve">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3)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lastRenderedPageBreak/>
        <w:sym w:font="Wingdings 2" w:char="F0A3"/>
      </w:r>
      <w:r>
        <w:rPr>
          <w:rFonts w:ascii="Times New Roman" w:hAnsi="Times New Roman"/>
          <w:color w:val="000000"/>
          <w:sz w:val="24"/>
          <w:szCs w:val="24"/>
        </w:rPr>
        <w:t xml:space="preserve">4)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5)    </w:t>
      </w: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rPr>
          <w:rFonts w:ascii="Times New Roman" w:hAnsi="Times New Roman"/>
          <w:bCs/>
          <w:color w:val="000000"/>
          <w:sz w:val="24"/>
          <w:szCs w:val="24"/>
        </w:rPr>
      </w:pPr>
    </w:p>
    <w:p w:rsidR="00B86769" w:rsidRDefault="00715586">
      <w:pPr>
        <w:spacing w:after="0" w:line="240" w:lineRule="auto"/>
        <w:rPr>
          <w:rFonts w:ascii="Times New Roman" w:hAnsi="Times New Roman"/>
          <w:color w:val="000000"/>
          <w:sz w:val="24"/>
          <w:szCs w:val="24"/>
        </w:rPr>
      </w:pPr>
      <w:r>
        <w:rPr>
          <w:rFonts w:ascii="Times New Roman" w:hAnsi="Times New Roman"/>
          <w:bCs/>
          <w:color w:val="000000"/>
          <w:sz w:val="24"/>
          <w:szCs w:val="24"/>
        </w:rPr>
        <w:t>131. Совмещение половины  вида с половиной разреза на  рисунке С3-14 выполнено под цифрой: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1)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2)    </w:t>
      </w:r>
    </w:p>
    <w:p w:rsidR="00B86769" w:rsidRDefault="00715586">
      <w:pPr>
        <w:spacing w:after="0" w:line="240" w:lineRule="auto"/>
        <w:jc w:val="both"/>
        <w:rPr>
          <w:rFonts w:ascii="Times New Roman" w:hAnsi="Times New Roman"/>
          <w:i/>
          <w:color w:val="000000"/>
          <w:sz w:val="24"/>
          <w:szCs w:val="24"/>
        </w:rPr>
      </w:pPr>
      <w:r>
        <w:rPr>
          <w:rFonts w:ascii="Times New Roman" w:hAnsi="Times New Roman" w:cs="Times New Roman"/>
          <w:sz w:val="24"/>
          <w:szCs w:val="24"/>
        </w:rPr>
        <w:sym w:font="Wingdings 2" w:char="F0A3"/>
      </w:r>
      <w:r>
        <w:rPr>
          <w:rFonts w:ascii="Times New Roman" w:hAnsi="Times New Roman"/>
          <w:b/>
          <w:i/>
          <w:color w:val="000000"/>
          <w:sz w:val="24"/>
          <w:szCs w:val="24"/>
        </w:rPr>
        <w:t>3)</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4)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5)    </w:t>
      </w: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132.</w:t>
      </w:r>
      <w:r>
        <w:rPr>
          <w:rFonts w:ascii="Times New Roman" w:hAnsi="Times New Roman"/>
          <w:b/>
          <w:bCs/>
          <w:color w:val="000000"/>
          <w:sz w:val="24"/>
          <w:szCs w:val="24"/>
        </w:rPr>
        <w:t xml:space="preserve"> </w:t>
      </w:r>
      <w:r>
        <w:rPr>
          <w:rFonts w:ascii="Times New Roman" w:hAnsi="Times New Roman"/>
          <w:bCs/>
          <w:color w:val="000000"/>
          <w:sz w:val="24"/>
          <w:szCs w:val="24"/>
        </w:rPr>
        <w:t>В сечении показывается то, что:</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находится перед секущей плоскостью</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находится за секущей плоскостью</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попадает непосредственно в секущую плоскость</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находится непосредственно в секущей плоскости и за ней</w:t>
      </w:r>
    </w:p>
    <w:p w:rsidR="00B86769" w:rsidRDefault="00715586">
      <w:pPr>
        <w:spacing w:after="0" w:line="240" w:lineRule="auto"/>
        <w:jc w:val="both"/>
        <w:rPr>
          <w:rFonts w:ascii="Times New Roman" w:hAnsi="Times New Roman"/>
          <w:b/>
          <w:bCs/>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находится непосредственно перед секущей плоскостью и попадает в нее</w:t>
      </w:r>
    </w:p>
    <w:p w:rsidR="00B86769" w:rsidRDefault="00B86769">
      <w:pPr>
        <w:spacing w:after="0" w:line="240" w:lineRule="auto"/>
        <w:jc w:val="both"/>
        <w:rPr>
          <w:rFonts w:ascii="Times New Roman" w:hAnsi="Times New Roman"/>
          <w:b/>
          <w:bCs/>
          <w:color w:val="000000"/>
          <w:sz w:val="24"/>
          <w:szCs w:val="24"/>
        </w:rPr>
      </w:pP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133. Контур вынесенного сечения выполняется: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сплошной тонкой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сплошной основной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волнистой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штриховой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линией с изломами</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rPr>
          <w:rFonts w:ascii="Times New Roman" w:hAnsi="Times New Roman"/>
          <w:color w:val="000000"/>
          <w:sz w:val="24"/>
          <w:szCs w:val="24"/>
        </w:rPr>
      </w:pPr>
      <w:r>
        <w:rPr>
          <w:rFonts w:ascii="Times New Roman" w:hAnsi="Times New Roman"/>
          <w:bCs/>
          <w:color w:val="000000"/>
          <w:sz w:val="24"/>
          <w:szCs w:val="24"/>
        </w:rPr>
        <w:t>134. Сечение  детали на рисунке С3-15 выполнено под цифрой: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noProof/>
          <w:sz w:val="24"/>
          <w:szCs w:val="24"/>
          <w:lang w:eastAsia="ru-RU"/>
        </w:rPr>
        <w:drawing>
          <wp:anchor distT="0" distB="0" distL="114300" distR="114300" simplePos="0" relativeHeight="251665408" behindDoc="1" locked="0" layoutInCell="1" allowOverlap="1">
            <wp:simplePos x="0" y="0"/>
            <wp:positionH relativeFrom="column">
              <wp:posOffset>1634490</wp:posOffset>
            </wp:positionH>
            <wp:positionV relativeFrom="paragraph">
              <wp:posOffset>163195</wp:posOffset>
            </wp:positionV>
            <wp:extent cx="3667760" cy="1704975"/>
            <wp:effectExtent l="19050" t="0" r="8890" b="0"/>
            <wp:wrapTight wrapText="bothSides">
              <wp:wrapPolygon edited="0">
                <wp:start x="-112" y="0"/>
                <wp:lineTo x="-112" y="21479"/>
                <wp:lineTo x="21652" y="21479"/>
                <wp:lineTo x="21652" y="0"/>
                <wp:lineTo x="-112" y="0"/>
              </wp:wrapPolygon>
            </wp:wrapTight>
            <wp:docPr id="14" name="Рисунок 13" descr="На рисунке С3-15 показана деталь и дано её сечение. Из нескольких вариантов сечения выберите правиль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3" descr="На рисунке С3-15 показана деталь и дано её сечение. Из нескольких вариантов сечения выберите правильный"/>
                    <pic:cNvPicPr>
                      <a:picLocks noChangeAspect="1" noChangeArrowheads="1"/>
                    </pic:cNvPicPr>
                  </pic:nvPicPr>
                  <pic:blipFill>
                    <a:blip r:embed="rId36"/>
                    <a:srcRect/>
                    <a:stretch>
                      <a:fillRect/>
                    </a:stretch>
                  </pic:blipFill>
                  <pic:spPr>
                    <a:xfrm>
                      <a:off x="0" y="0"/>
                      <a:ext cx="3667760" cy="1704975"/>
                    </a:xfrm>
                    <a:prstGeom prst="rect">
                      <a:avLst/>
                    </a:prstGeom>
                    <a:noFill/>
                    <a:ln w="9525">
                      <a:noFill/>
                      <a:miter lim="800000"/>
                      <a:headEnd/>
                      <a:tailEnd/>
                    </a:ln>
                  </pic:spPr>
                </pic:pic>
              </a:graphicData>
            </a:graphic>
          </wp:anchor>
        </w:drawing>
      </w:r>
      <w:r>
        <w:rPr>
          <w:rFonts w:ascii="Times New Roman" w:hAnsi="Times New Roman" w:cs="Times New Roman"/>
          <w:sz w:val="24"/>
          <w:szCs w:val="24"/>
        </w:rPr>
        <w:sym w:font="Wingdings 2" w:char="F0A3"/>
      </w:r>
      <w:r>
        <w:rPr>
          <w:rFonts w:ascii="Times New Roman" w:hAnsi="Times New Roman"/>
          <w:color w:val="000000"/>
          <w:sz w:val="24"/>
          <w:szCs w:val="24"/>
        </w:rPr>
        <w:t xml:space="preserve">1 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2</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3</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4</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5</w:t>
      </w: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135.</w:t>
      </w:r>
      <w:r>
        <w:rPr>
          <w:rFonts w:ascii="Times New Roman" w:hAnsi="Times New Roman"/>
          <w:b/>
          <w:bCs/>
          <w:color w:val="000000"/>
          <w:sz w:val="24"/>
          <w:szCs w:val="24"/>
        </w:rPr>
        <w:t xml:space="preserve"> </w:t>
      </w:r>
      <w:r>
        <w:rPr>
          <w:rFonts w:ascii="Times New Roman" w:hAnsi="Times New Roman"/>
          <w:bCs/>
          <w:color w:val="000000"/>
          <w:sz w:val="24"/>
          <w:szCs w:val="24"/>
        </w:rPr>
        <w:t>Сечение  детали на рисунке С3-18 выполнено под цифрой:</w:t>
      </w:r>
    </w:p>
    <w:p w:rsidR="00B86769" w:rsidRDefault="00715586">
      <w:pPr>
        <w:spacing w:after="0" w:line="240" w:lineRule="auto"/>
        <w:jc w:val="both"/>
        <w:rPr>
          <w:rFonts w:ascii="Times New Roman" w:hAnsi="Times New Roman"/>
          <w:color w:val="000000"/>
          <w:sz w:val="24"/>
          <w:szCs w:val="24"/>
        </w:rPr>
      </w:pPr>
      <w:r>
        <w:rPr>
          <w:rFonts w:ascii="Times New Roman" w:hAnsi="Times New Roman"/>
          <w:noProof/>
          <w:color w:val="000000"/>
          <w:sz w:val="24"/>
          <w:szCs w:val="24"/>
          <w:lang w:eastAsia="ru-RU"/>
        </w:rPr>
        <w:drawing>
          <wp:anchor distT="0" distB="0" distL="114300" distR="114300" simplePos="0" relativeHeight="251666432" behindDoc="1" locked="0" layoutInCell="1" allowOverlap="1">
            <wp:simplePos x="0" y="0"/>
            <wp:positionH relativeFrom="column">
              <wp:posOffset>987425</wp:posOffset>
            </wp:positionH>
            <wp:positionV relativeFrom="paragraph">
              <wp:posOffset>96520</wp:posOffset>
            </wp:positionV>
            <wp:extent cx="4961255" cy="1257300"/>
            <wp:effectExtent l="19050" t="0" r="0" b="0"/>
            <wp:wrapTight wrapText="bothSides">
              <wp:wrapPolygon edited="0">
                <wp:start x="-83" y="0"/>
                <wp:lineTo x="-83" y="21273"/>
                <wp:lineTo x="21564" y="21273"/>
                <wp:lineTo x="21564" y="0"/>
                <wp:lineTo x="-83" y="0"/>
              </wp:wrapPolygon>
            </wp:wrapTight>
            <wp:docPr id="15" name="Рисунок 20" descr="Определите правильное сечение А-А для детали рис. С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20" descr="Определите правильное сечение А-А для детали рис. С3-18"/>
                    <pic:cNvPicPr>
                      <a:picLocks noChangeAspect="1" noChangeArrowheads="1"/>
                    </pic:cNvPicPr>
                  </pic:nvPicPr>
                  <pic:blipFill>
                    <a:blip r:embed="rId37"/>
                    <a:srcRect/>
                    <a:stretch>
                      <a:fillRect/>
                    </a:stretch>
                  </pic:blipFill>
                  <pic:spPr>
                    <a:xfrm>
                      <a:off x="0" y="0"/>
                      <a:ext cx="4961255" cy="1257300"/>
                    </a:xfrm>
                    <a:prstGeom prst="rect">
                      <a:avLst/>
                    </a:prstGeom>
                    <a:noFill/>
                    <a:ln w="9525">
                      <a:noFill/>
                      <a:miter lim="800000"/>
                      <a:headEnd/>
                      <a:tailEnd/>
                    </a:ln>
                  </pic:spPr>
                </pic:pic>
              </a:graphicData>
            </a:graphic>
          </wp:anchor>
        </w:drawing>
      </w:r>
      <w:r>
        <w:rPr>
          <w:rFonts w:ascii="Times New Roman" w:hAnsi="Times New Roman"/>
          <w:color w:val="000000"/>
          <w:sz w:val="24"/>
          <w:szCs w:val="24"/>
        </w:rPr>
        <w:t xml:space="preserve">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1)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2)    </w:t>
      </w:r>
    </w:p>
    <w:p w:rsidR="00B86769" w:rsidRDefault="00715586">
      <w:pPr>
        <w:spacing w:after="0" w:line="240" w:lineRule="auto"/>
        <w:jc w:val="both"/>
        <w:rPr>
          <w:rFonts w:ascii="Times New Roman" w:hAnsi="Times New Roman"/>
          <w:i/>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3)</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b/>
          <w:i/>
          <w:color w:val="000000"/>
          <w:sz w:val="24"/>
          <w:szCs w:val="24"/>
        </w:rPr>
        <w:t>4)</w:t>
      </w:r>
      <w:r>
        <w:rPr>
          <w:rFonts w:ascii="Times New Roman" w:hAnsi="Times New Roman"/>
          <w:color w:val="000000"/>
          <w:sz w:val="24"/>
          <w:szCs w:val="24"/>
        </w:rPr>
        <w:t xml:space="preserve">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5)    </w:t>
      </w:r>
    </w:p>
    <w:p w:rsidR="00B86769" w:rsidRDefault="00B86769">
      <w:pPr>
        <w:spacing w:after="0" w:line="240" w:lineRule="auto"/>
        <w:jc w:val="center"/>
        <w:rPr>
          <w:rFonts w:ascii="Times New Roman" w:hAnsi="Times New Roman"/>
          <w:b/>
          <w:bCs/>
          <w:color w:val="000000"/>
          <w:sz w:val="24"/>
          <w:szCs w:val="24"/>
        </w:rPr>
      </w:pPr>
    </w:p>
    <w:p w:rsidR="00B86769" w:rsidRDefault="00B86769">
      <w:pPr>
        <w:spacing w:after="0" w:line="240" w:lineRule="auto"/>
        <w:jc w:val="center"/>
        <w:rPr>
          <w:rFonts w:ascii="Times New Roman" w:hAnsi="Times New Roman"/>
          <w:b/>
          <w:bCs/>
          <w:color w:val="000000"/>
          <w:sz w:val="24"/>
          <w:szCs w:val="24"/>
        </w:rPr>
      </w:pPr>
    </w:p>
    <w:p w:rsidR="00B86769" w:rsidRDefault="00B86769">
      <w:pPr>
        <w:spacing w:after="0" w:line="240" w:lineRule="auto"/>
        <w:jc w:val="center"/>
        <w:rPr>
          <w:rFonts w:ascii="Times New Roman" w:hAnsi="Times New Roman"/>
          <w:b/>
          <w:bCs/>
          <w:color w:val="000000"/>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t>136. Изображение горизонтального разреза:</w:t>
      </w:r>
      <w:r>
        <w:rPr>
          <w:rFonts w:ascii="Times New Roman" w:hAnsi="Times New Roman" w:cs="Times New Roman"/>
          <w:sz w:val="24"/>
          <w:szCs w:val="24"/>
        </w:rPr>
        <w:br/>
      </w:r>
    </w:p>
    <w:tbl>
      <w:tblPr>
        <w:tblStyle w:val="ad"/>
        <w:tblW w:w="0" w:type="auto"/>
        <w:tblLook w:val="04A0" w:firstRow="1" w:lastRow="0" w:firstColumn="1" w:lastColumn="0" w:noHBand="0" w:noVBand="1"/>
      </w:tblPr>
      <w:tblGrid>
        <w:gridCol w:w="1936"/>
        <w:gridCol w:w="4806"/>
      </w:tblGrid>
      <w:tr w:rsidR="00B86769">
        <w:trPr>
          <w:trHeight w:val="3135"/>
        </w:trPr>
        <w:tc>
          <w:tcPr>
            <w:tcW w:w="1936" w:type="dxa"/>
            <w:shd w:val="clear" w:color="auto" w:fill="auto"/>
          </w:tcPr>
          <w:p w:rsidR="00B86769" w:rsidRDefault="00715586">
            <w:pPr>
              <w:spacing w:after="0" w:line="240" w:lineRule="auto"/>
              <w:rPr>
                <w:rFonts w:ascii="Times New Roman" w:hAnsi="Times New Roman" w:cs="Times New Roman"/>
                <w:bCs/>
                <w:color w:val="000000"/>
                <w:sz w:val="24"/>
                <w:szCs w:val="24"/>
                <w:shd w:val="clear" w:color="auto" w:fill="F5F5FF"/>
              </w:rPr>
            </w:pPr>
            <w:r>
              <w:rPr>
                <w:rFonts w:ascii="Times New Roman" w:hAnsi="Times New Roman" w:cs="Times New Roman"/>
                <w:sz w:val="24"/>
                <w:szCs w:val="24"/>
              </w:rPr>
              <w:lastRenderedPageBreak/>
              <w:sym w:font="Wingdings 2" w:char="F0A3"/>
            </w:r>
            <w:r>
              <w:rPr>
                <w:rFonts w:ascii="Times New Roman" w:hAnsi="Times New Roman" w:cs="Times New Roman"/>
                <w:bCs/>
                <w:color w:val="000000"/>
                <w:sz w:val="24"/>
                <w:szCs w:val="24"/>
                <w:shd w:val="clear" w:color="auto" w:fill="F5F5FF"/>
              </w:rPr>
              <w:t>А-А</w:t>
            </w:r>
          </w:p>
          <w:p w:rsidR="00B86769" w:rsidRDefault="00715586">
            <w:pPr>
              <w:spacing w:after="0" w:line="240" w:lineRule="auto"/>
              <w:rPr>
                <w:rFonts w:ascii="Times New Roman" w:hAnsi="Times New Roman" w:cs="Times New Roman"/>
                <w:bCs/>
                <w:color w:val="000000"/>
                <w:sz w:val="24"/>
                <w:szCs w:val="24"/>
                <w:shd w:val="clear" w:color="auto" w:fill="F5F5FF"/>
              </w:rPr>
            </w:pPr>
            <w:r>
              <w:rPr>
                <w:rFonts w:ascii="Times New Roman" w:hAnsi="Times New Roman" w:cs="Times New Roman"/>
                <w:sz w:val="24"/>
                <w:szCs w:val="24"/>
              </w:rPr>
              <w:sym w:font="Wingdings 2" w:char="F0A3"/>
            </w:r>
            <w:r>
              <w:rPr>
                <w:rFonts w:ascii="Times New Roman" w:hAnsi="Times New Roman" w:cs="Times New Roman"/>
                <w:bCs/>
                <w:color w:val="000000"/>
                <w:sz w:val="24"/>
                <w:szCs w:val="24"/>
                <w:shd w:val="clear" w:color="auto" w:fill="F5F5FF"/>
              </w:rPr>
              <w:t>Б-Б</w:t>
            </w:r>
          </w:p>
          <w:p w:rsidR="00B86769" w:rsidRDefault="00715586">
            <w:pPr>
              <w:spacing w:after="0" w:line="240" w:lineRule="auto"/>
              <w:rPr>
                <w:rFonts w:ascii="Times New Roman" w:hAnsi="Times New Roman" w:cs="Times New Roman"/>
                <w:b/>
                <w:bCs/>
                <w:color w:val="000000"/>
                <w:sz w:val="24"/>
                <w:szCs w:val="24"/>
                <w:shd w:val="clear" w:color="auto" w:fill="F5F5FF"/>
              </w:rPr>
            </w:pPr>
            <w:r>
              <w:rPr>
                <w:rFonts w:ascii="Times New Roman" w:hAnsi="Times New Roman" w:cs="Times New Roman"/>
                <w:sz w:val="24"/>
                <w:szCs w:val="24"/>
              </w:rPr>
              <w:sym w:font="Wingdings 2" w:char="F0A3"/>
            </w:r>
            <w:r>
              <w:rPr>
                <w:rFonts w:ascii="Times New Roman" w:hAnsi="Times New Roman" w:cs="Times New Roman"/>
                <w:bCs/>
                <w:i/>
                <w:color w:val="000000"/>
                <w:sz w:val="24"/>
                <w:szCs w:val="24"/>
                <w:shd w:val="clear" w:color="auto" w:fill="F5F5FF"/>
              </w:rPr>
              <w:t>В-В</w:t>
            </w:r>
          </w:p>
        </w:tc>
        <w:tc>
          <w:tcPr>
            <w:tcW w:w="4273" w:type="dxa"/>
          </w:tcPr>
          <w:p w:rsidR="00B86769" w:rsidRDefault="00715586">
            <w:pPr>
              <w:spacing w:after="0" w:line="240" w:lineRule="auto"/>
              <w:rPr>
                <w:rFonts w:ascii="Times New Roman" w:hAnsi="Times New Roman" w:cs="Times New Roman"/>
                <w:b/>
                <w:bCs/>
                <w:color w:val="000000"/>
                <w:sz w:val="24"/>
                <w:szCs w:val="24"/>
                <w:shd w:val="clear" w:color="auto" w:fill="F5F5FF"/>
              </w:rPr>
            </w:pPr>
            <w:r>
              <w:rPr>
                <w:rFonts w:ascii="Times New Roman" w:hAnsi="Times New Roman" w:cs="Times New Roman"/>
                <w:b/>
                <w:bCs/>
                <w:noProof/>
                <w:color w:val="000000"/>
                <w:sz w:val="24"/>
                <w:szCs w:val="24"/>
                <w:shd w:val="clear" w:color="auto" w:fill="F5F5FF"/>
                <w:lang w:eastAsia="ru-RU"/>
              </w:rPr>
              <w:drawing>
                <wp:inline distT="0" distB="0" distL="0" distR="0">
                  <wp:extent cx="2895600" cy="2365375"/>
                  <wp:effectExtent l="19050" t="0" r="0" b="0"/>
                  <wp:docPr id="14352" name="Рисунок 4" descr="http://mti.prioz.ru/repo/quiz_images/image3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2" name="Рисунок 4" descr="http://mti.prioz.ru/repo/quiz_images/image336.jpg"/>
                          <pic:cNvPicPr>
                            <a:picLocks noChangeAspect="1" noChangeArrowheads="1"/>
                          </pic:cNvPicPr>
                        </pic:nvPicPr>
                        <pic:blipFill>
                          <a:blip r:embed="rId38"/>
                          <a:srcRect/>
                          <a:stretch>
                            <a:fillRect/>
                          </a:stretch>
                        </pic:blipFill>
                        <pic:spPr>
                          <a:xfrm>
                            <a:off x="0" y="0"/>
                            <a:ext cx="2901625" cy="2370454"/>
                          </a:xfrm>
                          <a:prstGeom prst="rect">
                            <a:avLst/>
                          </a:prstGeom>
                          <a:noFill/>
                          <a:ln w="9525">
                            <a:noFill/>
                            <a:miter lim="800000"/>
                            <a:headEnd/>
                            <a:tailEnd/>
                          </a:ln>
                        </pic:spPr>
                      </pic:pic>
                    </a:graphicData>
                  </a:graphic>
                </wp:inline>
              </w:drawing>
            </w:r>
          </w:p>
        </w:tc>
      </w:tr>
    </w:tbl>
    <w:p w:rsidR="00B86769" w:rsidRDefault="00715586">
      <w:pPr>
        <w:rPr>
          <w:rFonts w:ascii="Times New Roman" w:hAnsi="Times New Roman" w:cs="Times New Roman"/>
          <w:bCs/>
          <w:color w:val="000000"/>
          <w:sz w:val="24"/>
          <w:szCs w:val="24"/>
        </w:rPr>
      </w:pPr>
      <w:r>
        <w:rPr>
          <w:rFonts w:ascii="Verdana" w:hAnsi="Verdana"/>
          <w:color w:val="000000"/>
          <w:sz w:val="24"/>
          <w:szCs w:val="24"/>
        </w:rPr>
        <w:br/>
      </w:r>
    </w:p>
    <w:p w:rsidR="00B86769" w:rsidRDefault="00715586">
      <w:pPr>
        <w:rPr>
          <w:rFonts w:ascii="Times New Roman" w:hAnsi="Times New Roman" w:cs="Times New Roman"/>
          <w:i/>
          <w:iCs/>
          <w:color w:val="000000"/>
          <w:sz w:val="24"/>
          <w:szCs w:val="24"/>
        </w:rPr>
      </w:pPr>
      <w:r>
        <w:rPr>
          <w:rFonts w:ascii="Times New Roman" w:hAnsi="Times New Roman" w:cs="Times New Roman"/>
          <w:bCs/>
          <w:color w:val="000000"/>
          <w:sz w:val="24"/>
          <w:szCs w:val="24"/>
        </w:rPr>
        <w:t>137. Вид слева на чертеже располагается ...</w:t>
      </w:r>
      <w:r>
        <w:rPr>
          <w:rFonts w:ascii="Times New Roman" w:hAnsi="Times New Roman" w:cs="Times New Roman"/>
          <w:i/>
          <w:iCs/>
          <w:color w:val="000000"/>
          <w:sz w:val="24"/>
          <w:szCs w:val="24"/>
        </w:rPr>
        <w:t xml:space="preserve">(справа) </w:t>
      </w:r>
      <w:r>
        <w:rPr>
          <w:rFonts w:ascii="Times New Roman" w:hAnsi="Times New Roman" w:cs="Times New Roman"/>
          <w:iCs/>
          <w:color w:val="000000"/>
          <w:sz w:val="24"/>
          <w:szCs w:val="24"/>
        </w:rPr>
        <w:t>от главного вида</w:t>
      </w:r>
      <w:r>
        <w:rPr>
          <w:rFonts w:ascii="Times New Roman" w:hAnsi="Times New Roman" w:cs="Times New Roman"/>
          <w:color w:val="000000"/>
          <w:sz w:val="24"/>
          <w:szCs w:val="24"/>
        </w:rPr>
        <w:br/>
      </w:r>
      <w:r>
        <w:rPr>
          <w:rFonts w:ascii="Times New Roman" w:hAnsi="Times New Roman" w:cs="Times New Roman"/>
          <w:color w:val="000000"/>
          <w:sz w:val="24"/>
          <w:szCs w:val="24"/>
        </w:rPr>
        <w:br/>
      </w:r>
      <w:r>
        <w:rPr>
          <w:rFonts w:ascii="Times New Roman" w:hAnsi="Times New Roman" w:cs="Times New Roman"/>
          <w:color w:val="000000"/>
          <w:sz w:val="24"/>
          <w:szCs w:val="24"/>
        </w:rPr>
        <w:br/>
        <w:t xml:space="preserve">138. </w:t>
      </w:r>
      <w:r>
        <w:rPr>
          <w:rFonts w:ascii="Times New Roman" w:hAnsi="Times New Roman" w:cs="Times New Roman"/>
          <w:bCs/>
          <w:color w:val="000000"/>
          <w:sz w:val="24"/>
          <w:szCs w:val="24"/>
        </w:rPr>
        <w:t>Изображение, получаемое при мысленном рассечении предмета одной или несколькими плоскостями, при котором изображается только то, что получается непосредственно в секущей плоскости, называется...</w:t>
      </w:r>
      <w:r>
        <w:rPr>
          <w:rFonts w:ascii="Times New Roman" w:hAnsi="Times New Roman" w:cs="Times New Roman"/>
          <w:i/>
          <w:iCs/>
          <w:color w:val="000000"/>
          <w:sz w:val="24"/>
          <w:szCs w:val="24"/>
        </w:rPr>
        <w:t>(сечением)</w:t>
      </w:r>
      <w:r>
        <w:rPr>
          <w:rFonts w:ascii="Times New Roman" w:hAnsi="Times New Roman" w:cs="Times New Roman"/>
          <w:color w:val="000000"/>
          <w:sz w:val="24"/>
          <w:szCs w:val="24"/>
        </w:rPr>
        <w:br/>
      </w:r>
      <w:r>
        <w:rPr>
          <w:rFonts w:ascii="Times New Roman" w:hAnsi="Times New Roman" w:cs="Times New Roman"/>
          <w:color w:val="000000"/>
          <w:sz w:val="24"/>
          <w:szCs w:val="24"/>
        </w:rPr>
        <w:br/>
      </w:r>
      <w:r>
        <w:rPr>
          <w:rFonts w:ascii="Times New Roman" w:hAnsi="Times New Roman" w:cs="Times New Roman"/>
          <w:color w:val="000000"/>
          <w:sz w:val="24"/>
          <w:szCs w:val="24"/>
        </w:rPr>
        <w:br/>
      </w:r>
      <w:r>
        <w:rPr>
          <w:rFonts w:ascii="Times New Roman" w:hAnsi="Times New Roman" w:cs="Times New Roman"/>
          <w:bCs/>
          <w:color w:val="000000"/>
          <w:sz w:val="24"/>
          <w:szCs w:val="24"/>
        </w:rPr>
        <w:t>139. В зависимости от расположения на чертеже сечения делятся на вынесенные и …</w:t>
      </w:r>
      <w:r>
        <w:rPr>
          <w:rFonts w:ascii="Times New Roman" w:hAnsi="Times New Roman" w:cs="Times New Roman"/>
          <w:i/>
          <w:iCs/>
          <w:color w:val="000000"/>
          <w:sz w:val="24"/>
          <w:szCs w:val="24"/>
        </w:rPr>
        <w:t>(наложенные)</w:t>
      </w:r>
    </w:p>
    <w:p w:rsidR="00B86769" w:rsidRDefault="00715586">
      <w:pPr>
        <w:rPr>
          <w:rFonts w:ascii="Times New Roman" w:hAnsi="Times New Roman" w:cs="Times New Roman"/>
          <w:i/>
          <w:iCs/>
          <w:color w:val="000000"/>
          <w:sz w:val="24"/>
          <w:szCs w:val="24"/>
        </w:rPr>
      </w:pPr>
      <w:r>
        <w:rPr>
          <w:rFonts w:ascii="Times New Roman" w:hAnsi="Times New Roman" w:cs="Times New Roman"/>
          <w:bCs/>
          <w:color w:val="000000"/>
          <w:sz w:val="24"/>
          <w:szCs w:val="24"/>
        </w:rPr>
        <w:t>140. Над изображением, полученным по направлению стрелки А, нужно сделать надпись ...</w:t>
      </w:r>
      <w:r>
        <w:rPr>
          <w:rFonts w:ascii="Verdana" w:hAnsi="Verdana"/>
          <w:i/>
          <w:iCs/>
          <w:color w:val="000000"/>
          <w:sz w:val="24"/>
          <w:szCs w:val="24"/>
          <w:shd w:val="clear" w:color="auto" w:fill="F5F5FF"/>
        </w:rPr>
        <w:t>(</w:t>
      </w:r>
      <w:r>
        <w:rPr>
          <w:rFonts w:ascii="Times New Roman" w:hAnsi="Times New Roman" w:cs="Times New Roman"/>
          <w:i/>
          <w:iCs/>
          <w:color w:val="000000"/>
          <w:sz w:val="24"/>
          <w:szCs w:val="24"/>
          <w:shd w:val="clear" w:color="auto" w:fill="F5F5FF"/>
        </w:rPr>
        <w:t>А)</w:t>
      </w:r>
      <w:r>
        <w:rPr>
          <w:rFonts w:ascii="Times New Roman" w:hAnsi="Times New Roman" w:cs="Times New Roman"/>
          <w:bCs/>
          <w:color w:val="000000"/>
          <w:sz w:val="24"/>
          <w:szCs w:val="24"/>
        </w:rPr>
        <w:br/>
      </w:r>
      <w:r>
        <w:rPr>
          <w:rFonts w:ascii="Verdana" w:hAnsi="Verdana"/>
          <w:b/>
          <w:bCs/>
          <w:noProof/>
          <w:color w:val="000000"/>
          <w:sz w:val="24"/>
          <w:szCs w:val="24"/>
          <w:shd w:val="clear" w:color="auto" w:fill="F5F5FF"/>
          <w:lang w:eastAsia="ru-RU"/>
        </w:rPr>
        <w:drawing>
          <wp:inline distT="0" distB="0" distL="0" distR="0">
            <wp:extent cx="1952625" cy="1358900"/>
            <wp:effectExtent l="19050" t="0" r="9525" b="0"/>
            <wp:docPr id="14354" name="Рисунок 10" descr="http://mti.prioz.ru/repo/quiz_images/image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4" name="Рисунок 10" descr="http://mti.prioz.ru/repo/quiz_images/image332.jpg"/>
                    <pic:cNvPicPr>
                      <a:picLocks noChangeAspect="1" noChangeArrowheads="1"/>
                    </pic:cNvPicPr>
                  </pic:nvPicPr>
                  <pic:blipFill>
                    <a:blip r:embed="rId39"/>
                    <a:srcRect/>
                    <a:stretch>
                      <a:fillRect/>
                    </a:stretch>
                  </pic:blipFill>
                  <pic:spPr>
                    <a:xfrm>
                      <a:off x="0" y="0"/>
                      <a:ext cx="1952625" cy="1359248"/>
                    </a:xfrm>
                    <a:prstGeom prst="rect">
                      <a:avLst/>
                    </a:prstGeom>
                    <a:noFill/>
                    <a:ln w="9525">
                      <a:noFill/>
                      <a:miter lim="800000"/>
                      <a:headEnd/>
                      <a:tailEnd/>
                    </a:ln>
                  </pic:spPr>
                </pic:pic>
              </a:graphicData>
            </a:graphic>
          </wp:inline>
        </w:drawing>
      </w:r>
      <w:r>
        <w:rPr>
          <w:rFonts w:ascii="Verdana" w:hAnsi="Verdana"/>
          <w:color w:val="000000"/>
          <w:sz w:val="24"/>
          <w:szCs w:val="24"/>
        </w:rPr>
        <w:br/>
      </w:r>
    </w:p>
    <w:p w:rsidR="00B86769" w:rsidRDefault="00715586">
      <w:pPr>
        <w:rPr>
          <w:rFonts w:ascii="Times New Roman" w:hAnsi="Times New Roman" w:cs="Times New Roman"/>
          <w:bCs/>
          <w:color w:val="000000"/>
          <w:sz w:val="24"/>
          <w:szCs w:val="24"/>
          <w:shd w:val="clear" w:color="auto" w:fill="F5F5FF"/>
        </w:rPr>
      </w:pPr>
      <w:r>
        <w:rPr>
          <w:rFonts w:ascii="Times New Roman" w:hAnsi="Times New Roman" w:cs="Times New Roman"/>
          <w:bCs/>
          <w:color w:val="000000"/>
          <w:sz w:val="24"/>
          <w:szCs w:val="24"/>
        </w:rPr>
        <w:t>141. При выполнении разреза секущая плоскость обозначается ...</w:t>
      </w:r>
      <w:r>
        <w:rPr>
          <w:rFonts w:ascii="Times New Roman" w:hAnsi="Times New Roman" w:cs="Times New Roman"/>
          <w:i/>
          <w:iCs/>
          <w:color w:val="000000"/>
          <w:sz w:val="24"/>
          <w:szCs w:val="24"/>
        </w:rPr>
        <w:t xml:space="preserve">(разомкнутой)  </w:t>
      </w:r>
      <w:r>
        <w:rPr>
          <w:rFonts w:ascii="Times New Roman" w:hAnsi="Times New Roman" w:cs="Times New Roman"/>
          <w:iCs/>
          <w:color w:val="000000"/>
          <w:sz w:val="24"/>
          <w:szCs w:val="24"/>
        </w:rPr>
        <w:t>утолщенной линией</w:t>
      </w:r>
      <w:r>
        <w:rPr>
          <w:rFonts w:ascii="Times New Roman" w:hAnsi="Times New Roman" w:cs="Times New Roman"/>
          <w:color w:val="000000"/>
          <w:sz w:val="24"/>
          <w:szCs w:val="24"/>
        </w:rPr>
        <w:br/>
      </w:r>
      <w:r>
        <w:rPr>
          <w:rFonts w:ascii="Times New Roman" w:hAnsi="Times New Roman" w:cs="Times New Roman"/>
          <w:color w:val="000000"/>
          <w:sz w:val="24"/>
          <w:szCs w:val="24"/>
        </w:rPr>
        <w:br/>
      </w:r>
      <w:r>
        <w:rPr>
          <w:rFonts w:ascii="Times New Roman" w:hAnsi="Times New Roman" w:cs="Times New Roman"/>
          <w:color w:val="000000"/>
          <w:sz w:val="24"/>
          <w:szCs w:val="24"/>
        </w:rPr>
        <w:br/>
      </w:r>
      <w:r>
        <w:rPr>
          <w:rFonts w:ascii="Times New Roman" w:hAnsi="Times New Roman" w:cs="Times New Roman"/>
          <w:bCs/>
          <w:color w:val="000000"/>
          <w:sz w:val="24"/>
          <w:szCs w:val="24"/>
        </w:rPr>
        <w:t>142. Виды, получаемые на плоскостях проекций, не параллельных ни одной из основных плоскостей проекций, называются...</w:t>
      </w:r>
      <w:r>
        <w:rPr>
          <w:rFonts w:ascii="Times New Roman" w:hAnsi="Times New Roman" w:cs="Times New Roman"/>
          <w:i/>
          <w:iCs/>
          <w:color w:val="000000"/>
          <w:sz w:val="24"/>
          <w:szCs w:val="24"/>
        </w:rPr>
        <w:t>(дополнительными)</w:t>
      </w:r>
    </w:p>
    <w:p w:rsidR="00B86769" w:rsidRDefault="00B86769">
      <w:pPr>
        <w:spacing w:after="0" w:line="240" w:lineRule="auto"/>
        <w:jc w:val="center"/>
        <w:rPr>
          <w:rFonts w:ascii="Times New Roman" w:hAnsi="Times New Roman"/>
          <w:b/>
          <w:bCs/>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Тема 4.3 Винтовые поверхности и изделия с резьбой</w:t>
      </w:r>
    </w:p>
    <w:p w:rsidR="00B86769" w:rsidRDefault="00715586">
      <w:pPr>
        <w:outlineLvl w:val="0"/>
        <w:rPr>
          <w:rFonts w:ascii="Times New Roman" w:hAnsi="Times New Roman" w:cs="Times New Roman"/>
          <w:b/>
          <w:sz w:val="28"/>
          <w:szCs w:val="28"/>
        </w:rPr>
      </w:pPr>
      <w:bookmarkStart w:id="18" w:name="_Toc219897585"/>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 11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18"/>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lastRenderedPageBreak/>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 дописывается слово.</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b/>
          <w:iCs/>
          <w:sz w:val="28"/>
          <w:szCs w:val="28"/>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eastAsia="Times New Roman" w:hAnsi="Times New Roman" w:cs="Times New Roman"/>
          <w:iCs/>
          <w:sz w:val="24"/>
          <w:szCs w:val="24"/>
          <w:lang w:eastAsia="ru-RU"/>
        </w:rPr>
      </w:pPr>
    </w:p>
    <w:p w:rsidR="00B86769" w:rsidRDefault="00715586">
      <w:pPr>
        <w:rPr>
          <w:rFonts w:ascii="Times New Roman" w:hAnsi="Times New Roman" w:cs="Times New Roman"/>
          <w:sz w:val="24"/>
          <w:szCs w:val="24"/>
        </w:rPr>
      </w:pPr>
      <w:r>
        <w:rPr>
          <w:rFonts w:ascii="Times New Roman" w:hAnsi="Times New Roman"/>
          <w:bCs/>
          <w:color w:val="000000"/>
          <w:sz w:val="24"/>
          <w:szCs w:val="24"/>
        </w:rPr>
        <w:t>143.</w:t>
      </w:r>
      <w:r>
        <w:rPr>
          <w:rFonts w:ascii="Times New Roman" w:hAnsi="Times New Roman"/>
          <w:b/>
          <w:bCs/>
          <w:color w:val="000000"/>
          <w:sz w:val="24"/>
          <w:szCs w:val="24"/>
        </w:rPr>
        <w:t xml:space="preserve"> </w:t>
      </w:r>
      <w:r>
        <w:rPr>
          <w:rFonts w:ascii="Times New Roman" w:hAnsi="Times New Roman" w:cs="Times New Roman"/>
          <w:sz w:val="24"/>
          <w:szCs w:val="24"/>
        </w:rPr>
        <w:t>Соответствие обозначения резьбы её изображению на чертежах:</w:t>
      </w:r>
    </w:p>
    <w:tbl>
      <w:tblPr>
        <w:tblStyle w:val="ad"/>
        <w:tblpPr w:leftFromText="180" w:rightFromText="180" w:vertAnchor="text" w:horzAnchor="page" w:tblpX="7303" w:tblpY="628"/>
        <w:tblOverlap w:val="never"/>
        <w:tblW w:w="25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6"/>
        <w:gridCol w:w="992"/>
      </w:tblGrid>
      <w:tr w:rsidR="00B86769">
        <w:tc>
          <w:tcPr>
            <w:tcW w:w="152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А) </w:t>
            </w:r>
            <w:r>
              <w:rPr>
                <w:rFonts w:ascii="Times New Roman" w:hAnsi="Times New Roman" w:cs="Times New Roman"/>
                <w:sz w:val="24"/>
                <w:szCs w:val="24"/>
                <w:lang w:val="en-US"/>
              </w:rPr>
              <w:t>G1</w:t>
            </w:r>
            <w:r>
              <w:rPr>
                <w:rFonts w:ascii="Times New Roman" w:hAnsi="Times New Roman" w:cs="Times New Roman"/>
                <w:sz w:val="24"/>
                <w:szCs w:val="24"/>
              </w:rPr>
              <w:t>/12</w:t>
            </w:r>
          </w:p>
        </w:tc>
        <w:tc>
          <w:tcPr>
            <w:tcW w:w="99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1</w:t>
            </w:r>
          </w:p>
        </w:tc>
      </w:tr>
      <w:tr w:rsidR="00B86769">
        <w:tc>
          <w:tcPr>
            <w:tcW w:w="152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Б) </w:t>
            </w:r>
            <w:r>
              <w:rPr>
                <w:rFonts w:ascii="Times New Roman" w:hAnsi="Times New Roman" w:cs="Times New Roman"/>
                <w:sz w:val="24"/>
                <w:szCs w:val="24"/>
                <w:lang w:val="en-US"/>
              </w:rPr>
              <w:t>G1</w:t>
            </w:r>
          </w:p>
        </w:tc>
        <w:tc>
          <w:tcPr>
            <w:tcW w:w="992"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2</w:t>
            </w:r>
          </w:p>
        </w:tc>
      </w:tr>
      <w:tr w:rsidR="00B86769">
        <w:tc>
          <w:tcPr>
            <w:tcW w:w="152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В) </w:t>
            </w:r>
            <w:r>
              <w:rPr>
                <w:rFonts w:ascii="Times New Roman" w:hAnsi="Times New Roman" w:cs="Times New Roman"/>
                <w:sz w:val="24"/>
                <w:szCs w:val="24"/>
                <w:lang w:val="en-US"/>
              </w:rPr>
              <w:t>G</w:t>
            </w:r>
            <w:r>
              <w:rPr>
                <w:rFonts w:ascii="Times New Roman" w:hAnsi="Times New Roman" w:cs="Times New Roman"/>
                <w:sz w:val="24"/>
                <w:szCs w:val="24"/>
              </w:rPr>
              <w:t>3/4</w:t>
            </w:r>
          </w:p>
        </w:tc>
        <w:tc>
          <w:tcPr>
            <w:tcW w:w="992" w:type="dxa"/>
          </w:tcPr>
          <w:p w:rsidR="00B86769" w:rsidRDefault="00B86769">
            <w:pPr>
              <w:spacing w:after="0" w:line="240" w:lineRule="auto"/>
              <w:rPr>
                <w:rFonts w:ascii="Times New Roman" w:hAnsi="Times New Roman" w:cs="Times New Roman"/>
                <w:sz w:val="24"/>
                <w:szCs w:val="24"/>
              </w:rPr>
            </w:pPr>
          </w:p>
        </w:tc>
      </w:tr>
      <w:tr w:rsidR="00B86769">
        <w:tc>
          <w:tcPr>
            <w:tcW w:w="1526" w:type="dxa"/>
          </w:tcPr>
          <w:p w:rsidR="00B86769" w:rsidRDefault="00B86769">
            <w:pPr>
              <w:spacing w:after="0" w:line="240" w:lineRule="auto"/>
              <w:rPr>
                <w:rFonts w:ascii="Times New Roman" w:hAnsi="Times New Roman" w:cs="Times New Roman"/>
                <w:sz w:val="24"/>
                <w:szCs w:val="24"/>
              </w:rPr>
            </w:pPr>
          </w:p>
        </w:tc>
        <w:tc>
          <w:tcPr>
            <w:tcW w:w="992" w:type="dxa"/>
          </w:tcPr>
          <w:p w:rsidR="00B86769" w:rsidRDefault="00B86769">
            <w:pPr>
              <w:spacing w:after="0" w:line="240" w:lineRule="auto"/>
              <w:rPr>
                <w:rFonts w:ascii="Times New Roman" w:hAnsi="Times New Roman" w:cs="Times New Roman"/>
                <w:sz w:val="24"/>
                <w:szCs w:val="24"/>
              </w:rPr>
            </w:pPr>
          </w:p>
        </w:tc>
      </w:tr>
    </w:tbl>
    <w:p w:rsidR="00B86769" w:rsidRDefault="00715586">
      <w:pP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200400" cy="1266825"/>
            <wp:effectExtent l="19050" t="0" r="0" b="0"/>
            <wp:docPr id="1434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6" name="Рисунок 7"/>
                    <pic:cNvPicPr>
                      <a:picLocks noChangeAspect="1"/>
                    </pic:cNvPicPr>
                  </pic:nvPicPr>
                  <pic:blipFill>
                    <a:blip r:embed="rId40"/>
                    <a:srcRect l="28693" t="39381" r="28603" b="33699"/>
                    <a:stretch>
                      <a:fillRect/>
                    </a:stretch>
                  </pic:blipFill>
                  <pic:spPr>
                    <a:xfrm>
                      <a:off x="0" y="0"/>
                      <a:ext cx="3203885" cy="1268204"/>
                    </a:xfrm>
                    <a:prstGeom prst="rect">
                      <a:avLst/>
                    </a:prstGeom>
                    <a:ln>
                      <a:noFill/>
                    </a:ln>
                  </pic:spPr>
                </pic:pic>
              </a:graphicData>
            </a:graphic>
          </wp:inline>
        </w:drawing>
      </w: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144. Условное обозначение резьбы M20*0,75LH означает:</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резьба метрическая, номинальный диаметр 20мм, шаг 0,75мм, левая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резьба упорная, номинальный диаметр 20мм, шаг 0,75, правая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резьба метрическая, номинальный диаметр 0,75мм, шаг 20мм, правая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резьба трубная, номинальный диаметр 0,75мм, шаг 20мм, левая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резьба метрическая, номинальный диаметр 0,75мм, шаг 20мм, левая</w:t>
      </w: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145. Шаг резьбы - это расстояние: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между соседними выступом и впадиной витка, измеренные вдоль оси детали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между двумя смежными витками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на которое перемещается ввинчиваемая деталь за один полный оборот в неподвижную деталь</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от начала нарезания резьбы до её границы нарезания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от выступа резьбы до её впадины, измеренное перпендикулярно оси детали</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146. Условное обозначение резьбы S40*4(p2)LH означает:</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резьба метрическая, диаметр 40мм, шаг 4мм, левая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резьба упорная, диаметр 40мм, шаг 4мм, левая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резьба трапецеидальная, диаметр 40мм, шаг 2мм, двухзаходная, левая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резьба упорная, диаметр 40мм, двухзаходная, шаг 2мм, правая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w:t>
      </w:r>
      <w:r>
        <w:rPr>
          <w:rFonts w:ascii="Times New Roman" w:hAnsi="Times New Roman"/>
          <w:i/>
          <w:color w:val="000000"/>
          <w:sz w:val="24"/>
          <w:szCs w:val="24"/>
        </w:rPr>
        <w:t>резьба упорная, диаметр 40мм, двухзаходная, шаг 2мм, левая</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147. Выносные линии для обозначения резьбы, выполненной в отверстии, проводят от:</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lastRenderedPageBreak/>
        <w:sym w:font="Wingdings 2" w:char="F0A3"/>
      </w:r>
      <w:r>
        <w:rPr>
          <w:rFonts w:ascii="Times New Roman" w:hAnsi="Times New Roman"/>
          <w:color w:val="000000"/>
          <w:sz w:val="24"/>
          <w:szCs w:val="24"/>
        </w:rPr>
        <w:t>  диаметра впадин резьбы, выполняемого сплошной основной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диаметра фаски на резьбе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 xml:space="preserve"> внутреннего диаметра резьбы, выполяемого сплошной тонкой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наружного диаметра резьбы, выполненного сплошной тонкой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наружного диаметра резьбы, выполненного сплошной основной линией</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148. Фаска на видах, перпендикулярных оси стержня или отверстия выполняется: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сплошной основной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сплошной основной линией на 3/4 окружности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сплошной тонкой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сплошной тонкой линией на 3/4 окружности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149. Обозначение метрической резьбы с крупным шагом отличается от её обозначения с мелким шагом:</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к обозначению резьбы добавляется величина крупного шага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к обозначению резьбы добавляется величина мелкого шага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к обозначению резьбы добавляется приписка LH</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перед условным обозначением резьбы ставится величина мелкого шага</w:t>
      </w: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150. Крепления детали типа болтов, шпилек, гаек, шайб и винтов при попадании в продольный разрез на главном виде показываются: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w:t>
      </w:r>
      <w:r>
        <w:rPr>
          <w:rFonts w:ascii="Times New Roman" w:hAnsi="Times New Roman"/>
          <w:i/>
          <w:color w:val="000000"/>
          <w:sz w:val="24"/>
          <w:szCs w:val="24"/>
        </w:rPr>
        <w:t>условно показываются не рассеченными и не штрихуются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разрезаются и штрихуются с разным направлением штриховки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гайки и шайбы показываются рассечёнными, а болты, винты и шпильки - не рассечёнными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болты и гайки показываются рассечёнными и штрихуются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рассечёнными показываются только гайки, шайбы и винты</w:t>
      </w:r>
    </w:p>
    <w:p w:rsidR="00B86769" w:rsidRDefault="00B86769">
      <w:pPr>
        <w:rPr>
          <w:rFonts w:ascii="Times New Roman" w:hAnsi="Times New Roman" w:cs="Times New Roman"/>
          <w:bCs/>
          <w:color w:val="000000"/>
          <w:sz w:val="24"/>
          <w:szCs w:val="24"/>
          <w:shd w:val="clear" w:color="auto" w:fill="F5F5FF"/>
        </w:rPr>
      </w:pPr>
    </w:p>
    <w:p w:rsidR="00B86769" w:rsidRDefault="00715586">
      <w:pPr>
        <w:rPr>
          <w:rFonts w:ascii="Verdana" w:hAnsi="Verdana"/>
          <w:b/>
          <w:bCs/>
          <w:color w:val="000000"/>
          <w:sz w:val="24"/>
          <w:szCs w:val="24"/>
          <w:shd w:val="clear" w:color="auto" w:fill="F5F5FF"/>
        </w:rPr>
      </w:pPr>
      <w:r>
        <w:rPr>
          <w:rFonts w:ascii="Times New Roman" w:hAnsi="Times New Roman" w:cs="Times New Roman"/>
          <w:sz w:val="24"/>
          <w:szCs w:val="24"/>
        </w:rPr>
        <w:t>151. На детали нарезана резьба.....(трубная дюймовая)</w:t>
      </w:r>
      <w:r>
        <w:rPr>
          <w:rFonts w:ascii="Times New Roman" w:hAnsi="Times New Roman" w:cs="Times New Roman"/>
          <w:bCs/>
          <w:color w:val="000000"/>
          <w:sz w:val="24"/>
          <w:szCs w:val="24"/>
          <w:shd w:val="clear" w:color="auto" w:fill="F5F5FF"/>
        </w:rPr>
        <w:br/>
      </w:r>
      <w:r>
        <w:rPr>
          <w:rFonts w:ascii="Verdana" w:hAnsi="Verdana"/>
          <w:b/>
          <w:bCs/>
          <w:noProof/>
          <w:color w:val="000000"/>
          <w:sz w:val="24"/>
          <w:szCs w:val="24"/>
          <w:shd w:val="clear" w:color="auto" w:fill="F5F5FF"/>
          <w:lang w:eastAsia="ru-RU"/>
        </w:rPr>
        <w:drawing>
          <wp:inline distT="0" distB="0" distL="0" distR="0">
            <wp:extent cx="2076450" cy="1195705"/>
            <wp:effectExtent l="19050" t="0" r="0" b="0"/>
            <wp:docPr id="14347" name="Рисунок 1" descr="http://mti.prioz.ru/repo/quiz_images/image3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7" name="Рисунок 1" descr="http://mti.prioz.ru/repo/quiz_images/image344.jpg"/>
                    <pic:cNvPicPr>
                      <a:picLocks noChangeAspect="1" noChangeArrowheads="1"/>
                    </pic:cNvPicPr>
                  </pic:nvPicPr>
                  <pic:blipFill>
                    <a:blip r:embed="rId41"/>
                    <a:srcRect/>
                    <a:stretch>
                      <a:fillRect/>
                    </a:stretch>
                  </pic:blipFill>
                  <pic:spPr>
                    <a:xfrm>
                      <a:off x="0" y="0"/>
                      <a:ext cx="2076450" cy="1196283"/>
                    </a:xfrm>
                    <a:prstGeom prst="rect">
                      <a:avLst/>
                    </a:prstGeom>
                    <a:noFill/>
                    <a:ln w="9525">
                      <a:noFill/>
                      <a:miter lim="800000"/>
                      <a:headEnd/>
                      <a:tailEnd/>
                    </a:ln>
                  </pic:spPr>
                </pic:pic>
              </a:graphicData>
            </a:graphic>
          </wp:inline>
        </w:drawing>
      </w:r>
    </w:p>
    <w:p w:rsidR="00B86769" w:rsidRDefault="00715586">
      <w:pPr>
        <w:rPr>
          <w:rFonts w:ascii="Times New Roman" w:hAnsi="Times New Roman" w:cs="Times New Roman"/>
          <w:sz w:val="24"/>
          <w:szCs w:val="24"/>
        </w:rPr>
      </w:pPr>
      <w:r>
        <w:rPr>
          <w:rFonts w:ascii="Times New Roman" w:hAnsi="Times New Roman" w:cs="Times New Roman"/>
          <w:sz w:val="24"/>
          <w:szCs w:val="24"/>
        </w:rPr>
        <w:t>152.Профиль метрической резьбы изображен на рисунке:</w:t>
      </w:r>
    </w:p>
    <w:p w:rsidR="00B86769" w:rsidRDefault="00B86769">
      <w:pPr>
        <w:rPr>
          <w:rFonts w:ascii="Times New Roman" w:hAnsi="Times New Roman" w:cs="Times New Roman"/>
          <w:sz w:val="24"/>
          <w:szCs w:val="24"/>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187"/>
      </w:tblGrid>
      <w:tr w:rsidR="00B86769">
        <w:tc>
          <w:tcPr>
            <w:tcW w:w="1384" w:type="dxa"/>
          </w:tcPr>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2</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4</w:t>
            </w: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tc>
        <w:tc>
          <w:tcPr>
            <w:tcW w:w="8187"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371725" cy="746125"/>
                  <wp:effectExtent l="19050" t="0" r="9525" b="0"/>
                  <wp:docPr id="1434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8" name="Рисунок 17"/>
                          <pic:cNvPicPr>
                            <a:picLocks noChangeAspect="1" noChangeArrowheads="1"/>
                          </pic:cNvPicPr>
                        </pic:nvPicPr>
                        <pic:blipFill>
                          <a:blip r:embed="rId42"/>
                          <a:srcRect/>
                          <a:stretch>
                            <a:fillRect/>
                          </a:stretch>
                        </pic:blipFill>
                        <pic:spPr>
                          <a:xfrm>
                            <a:off x="0" y="0"/>
                            <a:ext cx="2371725" cy="746654"/>
                          </a:xfrm>
                          <a:prstGeom prst="rect">
                            <a:avLst/>
                          </a:prstGeom>
                          <a:noFill/>
                          <a:ln w="9525">
                            <a:noFill/>
                            <a:miter lim="800000"/>
                            <a:headEnd/>
                            <a:tailEnd/>
                          </a:ln>
                        </pic:spPr>
                      </pic:pic>
                    </a:graphicData>
                  </a:graphic>
                </wp:inline>
              </w:drawing>
            </w:r>
            <w:r>
              <w:rPr>
                <w:sz w:val="24"/>
                <w:szCs w:val="24"/>
              </w:rPr>
              <w:t xml:space="preserve">     4</w:t>
            </w:r>
            <w:r>
              <w:rPr>
                <w:rFonts w:ascii="Times New Roman" w:hAnsi="Times New Roman" w:cs="Times New Roman"/>
                <w:noProof/>
                <w:sz w:val="24"/>
                <w:szCs w:val="24"/>
                <w:lang w:eastAsia="ru-RU"/>
              </w:rPr>
              <w:drawing>
                <wp:inline distT="0" distB="0" distL="0" distR="0">
                  <wp:extent cx="913130" cy="638175"/>
                  <wp:effectExtent l="19050" t="0" r="802" b="0"/>
                  <wp:docPr id="14349"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9" name="Рисунок 16"/>
                          <pic:cNvPicPr>
                            <a:picLocks noChangeAspect="1" noChangeArrowheads="1"/>
                          </pic:cNvPicPr>
                        </pic:nvPicPr>
                        <pic:blipFill>
                          <a:blip r:embed="rId43"/>
                          <a:srcRect/>
                          <a:stretch>
                            <a:fillRect/>
                          </a:stretch>
                        </pic:blipFill>
                        <pic:spPr>
                          <a:xfrm>
                            <a:off x="0" y="0"/>
                            <a:ext cx="913598" cy="638175"/>
                          </a:xfrm>
                          <a:prstGeom prst="rect">
                            <a:avLst/>
                          </a:prstGeom>
                          <a:noFill/>
                          <a:ln w="9525">
                            <a:noFill/>
                            <a:miter lim="800000"/>
                            <a:headEnd/>
                            <a:tailEnd/>
                          </a:ln>
                        </pic:spPr>
                      </pic:pic>
                    </a:graphicData>
                  </a:graphic>
                </wp:inline>
              </w:drawing>
            </w:r>
          </w:p>
        </w:tc>
      </w:tr>
    </w:tbl>
    <w:p w:rsidR="00B86769" w:rsidRDefault="00B86769">
      <w:pPr>
        <w:rPr>
          <w:rFonts w:ascii="Times New Roman" w:hAnsi="Times New Roman" w:cs="Times New Roman"/>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lastRenderedPageBreak/>
        <w:t>153. Сечение А-А втулки с внутренней резьбой изображено на рисунке:</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187"/>
      </w:tblGrid>
      <w:tr w:rsidR="00B86769">
        <w:tc>
          <w:tcPr>
            <w:tcW w:w="1384" w:type="dxa"/>
          </w:tcPr>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2</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3</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4</w:t>
            </w:r>
          </w:p>
          <w:p w:rsidR="00B86769" w:rsidRDefault="00B86769">
            <w:pPr>
              <w:spacing w:after="0" w:line="240" w:lineRule="auto"/>
              <w:rPr>
                <w:rFonts w:ascii="Times New Roman" w:hAnsi="Times New Roman" w:cs="Times New Roman"/>
                <w:sz w:val="24"/>
                <w:szCs w:val="24"/>
              </w:rPr>
            </w:pPr>
          </w:p>
        </w:tc>
        <w:tc>
          <w:tcPr>
            <w:tcW w:w="8187"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367280" cy="1066800"/>
                  <wp:effectExtent l="19050" t="0" r="0" b="0"/>
                  <wp:docPr id="1435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0" name="Рисунок 18"/>
                          <pic:cNvPicPr>
                            <a:picLocks noChangeAspect="1" noChangeArrowheads="1"/>
                          </pic:cNvPicPr>
                        </pic:nvPicPr>
                        <pic:blipFill>
                          <a:blip r:embed="rId44"/>
                          <a:srcRect/>
                          <a:stretch>
                            <a:fillRect/>
                          </a:stretch>
                        </pic:blipFill>
                        <pic:spPr>
                          <a:xfrm>
                            <a:off x="0" y="0"/>
                            <a:ext cx="2367776" cy="1066800"/>
                          </a:xfrm>
                          <a:prstGeom prst="rect">
                            <a:avLst/>
                          </a:prstGeom>
                          <a:noFill/>
                          <a:ln w="9525">
                            <a:noFill/>
                            <a:miter lim="800000"/>
                            <a:headEnd/>
                            <a:tailEnd/>
                          </a:ln>
                        </pic:spPr>
                      </pic:pic>
                    </a:graphicData>
                  </a:graphic>
                </wp:inline>
              </w:drawing>
            </w:r>
          </w:p>
        </w:tc>
      </w:tr>
    </w:tbl>
    <w:p w:rsidR="00B86769" w:rsidRDefault="00B86769">
      <w:pPr>
        <w:rPr>
          <w:rFonts w:ascii="Times New Roman" w:hAnsi="Times New Roman" w:cs="Times New Roman"/>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t>154. Вид А изображен на рисунке:</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8187"/>
      </w:tblGrid>
      <w:tr w:rsidR="00B86769">
        <w:tc>
          <w:tcPr>
            <w:tcW w:w="1384" w:type="dxa"/>
          </w:tcPr>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2</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3</w:t>
            </w: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tc>
        <w:tc>
          <w:tcPr>
            <w:tcW w:w="8187"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3600450" cy="695325"/>
                  <wp:effectExtent l="19050" t="0" r="0" b="0"/>
                  <wp:docPr id="14351" name="Рисунок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1" name="Рисунок 861"/>
                          <pic:cNvPicPr>
                            <a:picLocks noChangeAspect="1" noChangeArrowheads="1"/>
                          </pic:cNvPicPr>
                        </pic:nvPicPr>
                        <pic:blipFill>
                          <a:blip r:embed="rId45"/>
                          <a:srcRect/>
                          <a:stretch>
                            <a:fillRect/>
                          </a:stretch>
                        </pic:blipFill>
                        <pic:spPr>
                          <a:xfrm>
                            <a:off x="0" y="0"/>
                            <a:ext cx="3600450" cy="695325"/>
                          </a:xfrm>
                          <a:prstGeom prst="rect">
                            <a:avLst/>
                          </a:prstGeom>
                          <a:noFill/>
                          <a:ln w="9525">
                            <a:noFill/>
                            <a:miter lim="800000"/>
                            <a:headEnd/>
                            <a:tailEnd/>
                          </a:ln>
                        </pic:spPr>
                      </pic:pic>
                    </a:graphicData>
                  </a:graphic>
                </wp:inline>
              </w:drawing>
            </w:r>
          </w:p>
        </w:tc>
      </w:tr>
    </w:tbl>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155. Вид сечения предпочтительнее:</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i/>
          <w:color w:val="000000"/>
          <w:sz w:val="24"/>
          <w:szCs w:val="24"/>
          <w:lang w:eastAsia="ru-RU"/>
        </w:rPr>
        <w:t>вынесенное</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наложенное</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комбинированное</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продольное</w:t>
      </w:r>
    </w:p>
    <w:p w:rsidR="00B86769" w:rsidRDefault="00B86769">
      <w:pPr>
        <w:spacing w:after="0" w:line="240" w:lineRule="auto"/>
        <w:rPr>
          <w:rFonts w:ascii="Times New Roman" w:eastAsia="Times New Roman" w:hAnsi="Times New Roman" w:cs="Times New Roman"/>
          <w:color w:val="000000"/>
          <w:sz w:val="24"/>
          <w:szCs w:val="24"/>
          <w:lang w:eastAsia="ru-RU"/>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156. В сечении показывается то, что:</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находится перед секущей плоскостью</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находится за секущей плоскостью</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попадает непосредственно в секущую плоскость</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находится непосредственно в секущей плоскости и за ней</w:t>
      </w:r>
    </w:p>
    <w:p w:rsidR="00B86769" w:rsidRDefault="00715586">
      <w:pPr>
        <w:spacing w:after="0" w:line="240" w:lineRule="auto"/>
        <w:jc w:val="both"/>
        <w:rPr>
          <w:rFonts w:ascii="Times New Roman" w:hAnsi="Times New Roman"/>
          <w:bCs/>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находится непосредственно перед секущей плоскостью и попадает в нее</w:t>
      </w:r>
    </w:p>
    <w:p w:rsidR="00B86769" w:rsidRDefault="00B86769">
      <w:pPr>
        <w:spacing w:after="0" w:line="240" w:lineRule="auto"/>
        <w:jc w:val="both"/>
        <w:rPr>
          <w:rFonts w:ascii="Times New Roman" w:hAnsi="Times New Roman"/>
          <w:bCs/>
          <w:color w:val="000000"/>
          <w:sz w:val="24"/>
          <w:szCs w:val="24"/>
        </w:rPr>
      </w:pP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157. Контур вынесенного сечения выполняется: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сплошной тонкой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сплошной основной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волнистой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штриховой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линией с изломами</w:t>
      </w: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iCs/>
          <w:sz w:val="24"/>
          <w:szCs w:val="24"/>
        </w:rPr>
      </w:pPr>
      <w:r>
        <w:rPr>
          <w:rFonts w:ascii="Times New Roman" w:hAnsi="Times New Roman"/>
          <w:b/>
          <w:iCs/>
          <w:sz w:val="24"/>
          <w:szCs w:val="24"/>
        </w:rPr>
        <w:t xml:space="preserve"> </w:t>
      </w: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158. На цилиндрическом стержне и на его виде слева резьба изображается условно:</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наружный диаметр резьбы - сплошной основной, внутренний диаметр - сплошной тонкой, на виде слева - сплошной тонкой линией на 3/4 длины окружности для внутреннего диаметра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наружный диаметр резьбы - сплошной основной, внутренний диаметр - сплошной тонкой, на виде слева - тонкой линией на 360 градусов</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наружный и внутренний диаметры резьбы - сплошной основной, на виде слева - сплошной тонкой линией на 3/4 длины окружности для внутреннего диаметра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наружный и внутренний диаметры - сплошной тонкой линией</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159. При резьбовом соединении двух деталей:</w:t>
      </w:r>
    </w:p>
    <w:p w:rsidR="00B86769" w:rsidRDefault="00715586">
      <w:pPr>
        <w:spacing w:after="0" w:line="240" w:lineRule="auto"/>
        <w:jc w:val="both"/>
        <w:rPr>
          <w:rFonts w:ascii="Times New Roman" w:hAnsi="Times New Roman"/>
          <w:i/>
          <w:color w:val="000000"/>
          <w:sz w:val="24"/>
          <w:szCs w:val="24"/>
        </w:rPr>
      </w:pPr>
      <w:r>
        <w:rPr>
          <w:rFonts w:ascii="Times New Roman" w:hAnsi="Times New Roman" w:cs="Times New Roman"/>
          <w:sz w:val="24"/>
          <w:szCs w:val="24"/>
        </w:rPr>
        <w:lastRenderedPageBreak/>
        <w:sym w:font="Wingdings 2" w:char="F0A3"/>
      </w:r>
      <w:r>
        <w:rPr>
          <w:rFonts w:ascii="Times New Roman" w:hAnsi="Times New Roman"/>
          <w:i/>
          <w:color w:val="000000"/>
          <w:sz w:val="24"/>
          <w:szCs w:val="24"/>
        </w:rPr>
        <w:t>полностью показывается деталь, в которую ввинчивается другая</w:t>
      </w:r>
    </w:p>
    <w:p w:rsidR="00B86769" w:rsidRDefault="00715586">
      <w:pPr>
        <w:spacing w:after="0" w:line="240" w:lineRule="auto"/>
        <w:jc w:val="both"/>
        <w:rPr>
          <w:rFonts w:ascii="Times New Roman" w:hAnsi="Times New Roman"/>
          <w:i/>
          <w:color w:val="000000"/>
          <w:sz w:val="24"/>
          <w:szCs w:val="24"/>
        </w:rPr>
      </w:pPr>
      <w:r>
        <w:rPr>
          <w:rFonts w:ascii="Times New Roman" w:hAnsi="Times New Roman"/>
          <w:i/>
          <w:color w:val="000000"/>
          <w:sz w:val="24"/>
          <w:szCs w:val="24"/>
        </w:rPr>
        <w:t>ввинчиваемая деталь</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место соединения штрихуется полностью и для одной и для другой деталей</w:t>
      </w:r>
    </w:p>
    <w:p w:rsidR="00B86769" w:rsidRDefault="00715586">
      <w:pPr>
        <w:spacing w:after="0" w:line="240" w:lineRule="auto"/>
        <w:jc w:val="both"/>
        <w:rPr>
          <w:rFonts w:ascii="Times New Roman" w:hAnsi="Times New Roman"/>
          <w:bCs/>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место соединения резьб не штрихуется </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160. Граница нарезанного участка резьбы показывается линией: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волнистой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сплошной тонкой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i/>
          <w:color w:val="000000"/>
          <w:sz w:val="24"/>
          <w:szCs w:val="24"/>
        </w:rPr>
        <w:t xml:space="preserve">сплошной основной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штриховой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штрихпунктирной </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b/>
          <w:iCs/>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iCs/>
          <w:sz w:val="28"/>
          <w:szCs w:val="28"/>
        </w:rPr>
      </w:pPr>
      <w:r>
        <w:rPr>
          <w:rFonts w:ascii="Times New Roman" w:hAnsi="Times New Roman"/>
          <w:b/>
          <w:iCs/>
          <w:sz w:val="28"/>
          <w:szCs w:val="28"/>
        </w:rPr>
        <w:t>Тема 4.4 Эскизы деталей и рабочие чертежи соединения деталей</w:t>
      </w:r>
    </w:p>
    <w:p w:rsidR="00B86769" w:rsidRDefault="00715586">
      <w:pPr>
        <w:outlineLvl w:val="0"/>
        <w:rPr>
          <w:rFonts w:ascii="Times New Roman" w:hAnsi="Times New Roman" w:cs="Times New Roman"/>
          <w:b/>
          <w:sz w:val="28"/>
          <w:szCs w:val="28"/>
        </w:rPr>
      </w:pPr>
      <w:bookmarkStart w:id="19" w:name="_Toc219897586"/>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 12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19"/>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 дописывается слово.</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iCs/>
          <w:sz w:val="28"/>
          <w:szCs w:val="28"/>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161. Эскиз от рабочего чертежа детали отличается: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эскиз выполняется в меньшем масштабе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эскиз выполняется в большем масштабе, чем рабочий чертёж</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эскиз выполняется с помощью чертёжных инструментов, а рабочий чертёж от руки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эскиз ничем не отличается от рабочего чертежа</w:t>
      </w:r>
    </w:p>
    <w:p w:rsidR="00B86769" w:rsidRDefault="00715586">
      <w:pPr>
        <w:spacing w:after="0" w:line="240" w:lineRule="auto"/>
        <w:rPr>
          <w:rFonts w:ascii="Times New Roman" w:hAnsi="Times New Roman"/>
          <w:i/>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w:t>
      </w:r>
      <w:r>
        <w:rPr>
          <w:rFonts w:ascii="Times New Roman" w:hAnsi="Times New Roman"/>
          <w:i/>
          <w:color w:val="000000"/>
          <w:sz w:val="24"/>
          <w:szCs w:val="24"/>
        </w:rPr>
        <w:t>эскиз выполняется от руки; а рабочий чертёж  с помощью чертёжных инструментов</w:t>
      </w:r>
    </w:p>
    <w:p w:rsidR="00B86769" w:rsidRDefault="00B86769">
      <w:pPr>
        <w:spacing w:after="0" w:line="240" w:lineRule="auto"/>
        <w:rPr>
          <w:rFonts w:ascii="Times New Roman" w:hAnsi="Times New Roman"/>
          <w:i/>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162. Эскиз детали выполняется: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 xml:space="preserve">в глазомерном </w:t>
      </w:r>
      <w:r>
        <w:rPr>
          <w:rFonts w:ascii="Times New Roman" w:hAnsi="Times New Roman"/>
          <w:bCs/>
          <w:color w:val="000000"/>
          <w:sz w:val="24"/>
          <w:szCs w:val="24"/>
        </w:rPr>
        <w:t xml:space="preserve"> </w:t>
      </w:r>
      <w:r>
        <w:rPr>
          <w:rFonts w:ascii="Times New Roman" w:hAnsi="Times New Roman"/>
          <w:bCs/>
          <w:i/>
          <w:color w:val="000000"/>
          <w:sz w:val="24"/>
          <w:szCs w:val="24"/>
        </w:rPr>
        <w:t>масштабе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в масштабе 1:1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в масштабе увеличения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в масштабе уменьшения</w:t>
      </w: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163. Рабочий чертёж детали должен содержать:</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три вида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lastRenderedPageBreak/>
        <w:sym w:font="Wingdings 2" w:char="F0A3"/>
      </w:r>
      <w:r>
        <w:rPr>
          <w:rFonts w:ascii="Times New Roman" w:hAnsi="Times New Roman"/>
          <w:color w:val="000000"/>
          <w:sz w:val="24"/>
          <w:szCs w:val="24"/>
        </w:rPr>
        <w:t>   шесть видов</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w:t>
      </w:r>
      <w:r>
        <w:rPr>
          <w:rFonts w:ascii="Times New Roman" w:hAnsi="Times New Roman"/>
          <w:i/>
          <w:color w:val="000000"/>
          <w:sz w:val="24"/>
          <w:szCs w:val="24"/>
        </w:rPr>
        <w:t>минимальное, но достаточное для представления форм детали видов</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максимально возможное число видов</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только один вид</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164. На рабочих чертежах детали проставляют  размеры:</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только габаритные размеры</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размеры, необходимые для изготовления и контроля изготовления детали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только линейные размеры</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линейные размеры и габаритные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размеры диаметров</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165. Упрощения, допускаемые  на эскизе:</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опускание скруглений и проточек</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i/>
          <w:color w:val="000000"/>
          <w:sz w:val="24"/>
          <w:szCs w:val="24"/>
          <w:lang w:eastAsia="ru-RU"/>
        </w:rPr>
        <w:t>опускание вмятин, царапин, неравномерностей стенок</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опускание шпоночных отверстий</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опускание ребер жесткости</w:t>
      </w:r>
    </w:p>
    <w:p w:rsidR="00B86769" w:rsidRDefault="00B86769">
      <w:pPr>
        <w:spacing w:line="240" w:lineRule="auto"/>
        <w:rPr>
          <w:rFonts w:ascii="Times New Roman" w:hAnsi="Times New Roman" w:cs="Times New Roman"/>
          <w:sz w:val="24"/>
          <w:szCs w:val="24"/>
        </w:rPr>
      </w:pP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t xml:space="preserve">166. Последовательность выполнения эскиза детали:  </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1) осмотр детали</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2) выбор главного вида и количества изображений</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3) расчленение детали на простые геометрические формы</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4) подготовка стандартного формата</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5) вычерчивание изображений детали</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6) обмер детали, простановка размерных чисел</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7) нанесение выносных и размерных линий</w:t>
      </w:r>
    </w:p>
    <w:p w:rsidR="00B86769" w:rsidRDefault="00B86769">
      <w:pPr>
        <w:spacing w:after="0" w:line="240" w:lineRule="auto"/>
        <w:jc w:val="both"/>
        <w:rPr>
          <w:rFonts w:ascii="Times New Roman" w:hAnsi="Times New Roman"/>
          <w:b/>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iCs/>
          <w:sz w:val="28"/>
          <w:szCs w:val="28"/>
        </w:rPr>
      </w:pPr>
      <w:r>
        <w:rPr>
          <w:rFonts w:ascii="Times New Roman" w:hAnsi="Times New Roman"/>
          <w:b/>
          <w:iCs/>
          <w:sz w:val="28"/>
          <w:szCs w:val="28"/>
        </w:rPr>
        <w:t>Тема 4.5 Разъемные и неразъемные соединения деталей</w:t>
      </w:r>
    </w:p>
    <w:p w:rsidR="00B86769" w:rsidRDefault="00715586">
      <w:pPr>
        <w:outlineLvl w:val="0"/>
        <w:rPr>
          <w:rFonts w:ascii="Times New Roman" w:hAnsi="Times New Roman" w:cs="Times New Roman"/>
          <w:b/>
          <w:sz w:val="28"/>
          <w:szCs w:val="28"/>
        </w:rPr>
      </w:pPr>
      <w:bookmarkStart w:id="20" w:name="_Toc219897587"/>
      <w:r>
        <w:rPr>
          <w:rFonts w:ascii="Times New Roman" w:hAnsi="Times New Roman" w:cs="Times New Roman"/>
          <w:b/>
          <w:sz w:val="28"/>
          <w:szCs w:val="28"/>
        </w:rPr>
        <w:t xml:space="preserve">Задание 1. </w:t>
      </w:r>
      <w:r>
        <w:rPr>
          <w:rFonts w:ascii="Times New Roman" w:hAnsi="Times New Roman" w:cs="Times New Roman"/>
          <w:b/>
          <w:sz w:val="24"/>
          <w:szCs w:val="24"/>
        </w:rPr>
        <w:t xml:space="preserve">Графическая  работа 13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20"/>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 дописывается слово.</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lastRenderedPageBreak/>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iCs/>
          <w:sz w:val="28"/>
          <w:szCs w:val="28"/>
        </w:rPr>
      </w:pPr>
    </w:p>
    <w:p w:rsidR="00B86769" w:rsidRDefault="00B86769">
      <w:pPr>
        <w:spacing w:after="0" w:line="240" w:lineRule="auto"/>
        <w:jc w:val="both"/>
        <w:rPr>
          <w:rFonts w:ascii="Times New Roman" w:hAnsi="Times New Roman"/>
          <w:b/>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167. Сварное соединение условно обозначается: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утолщенной стрелкой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стрелкой с буквой «С» на 20мм от стрелки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стрелкой с буквой «Св.» на 25мм от стрелки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половиной стрелки с обозначением и расшифровкой типа сварки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половиной стрелки с обозначением буквой «С»</w:t>
      </w:r>
    </w:p>
    <w:p w:rsidR="00B86769" w:rsidRDefault="00B86769">
      <w:pPr>
        <w:spacing w:after="0" w:line="240" w:lineRule="auto"/>
        <w:jc w:val="both"/>
        <w:rPr>
          <w:rFonts w:ascii="Times New Roman" w:hAnsi="Times New Roman"/>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168. Разъёмные и неразъёмные соединения: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разъёмные: болтовое, шпилечное, винтовое, паяное, шпоночное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неразъёмные: клеевое, сварное, шовное, заклёпочное</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i/>
          <w:color w:val="000000"/>
          <w:sz w:val="24"/>
          <w:szCs w:val="24"/>
        </w:rPr>
        <w:t>разъёмные: болтовое, шпилечное, винтовое, шпоночное, шлицевое.</w:t>
      </w:r>
      <w:r>
        <w:rPr>
          <w:rFonts w:ascii="Times New Roman" w:hAnsi="Times New Roman"/>
          <w:color w:val="000000"/>
          <w:sz w:val="24"/>
          <w:szCs w:val="24"/>
        </w:rPr>
        <w:t xml:space="preserve"> </w:t>
      </w:r>
      <w:r>
        <w:rPr>
          <w:rFonts w:ascii="Times New Roman" w:hAnsi="Times New Roman" w:cs="Times New Roman"/>
          <w:sz w:val="24"/>
          <w:szCs w:val="24"/>
        </w:rPr>
        <w:sym w:font="Wingdings 2" w:char="F0A3"/>
      </w:r>
      <w:r>
        <w:rPr>
          <w:rFonts w:ascii="Times New Roman" w:hAnsi="Times New Roman"/>
          <w:i/>
          <w:color w:val="000000"/>
          <w:sz w:val="24"/>
          <w:szCs w:val="24"/>
        </w:rPr>
        <w:t>неразъёмные: клеевое, сварное, паяное, шовное, заклёпочное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 xml:space="preserve">разъёмные: болтовое, шпилечное, винтовое, шпоночное, шовное, сварное </w:t>
      </w: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неразъёмные: клеевое, паяное, шлицевое, заклёпочное</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 xml:space="preserve">разъёмные: болтовое, шпилечное, винтовое, шпоночное, шовное </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неразъёмные: клеевое, паяное, шлицевое, заклёпочное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hAnsi="Times New Roman"/>
          <w:color w:val="000000"/>
          <w:sz w:val="24"/>
          <w:szCs w:val="24"/>
        </w:rPr>
        <w:t>разъёмные: болтовое, шпилечное.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s="Times New Roman"/>
          <w:sz w:val="24"/>
          <w:szCs w:val="24"/>
        </w:rPr>
        <w:sym w:font="Wingdings 2" w:char="F0A3"/>
      </w:r>
      <w:r>
        <w:rPr>
          <w:rFonts w:ascii="Times New Roman" w:hAnsi="Times New Roman"/>
          <w:color w:val="000000"/>
          <w:sz w:val="24"/>
          <w:szCs w:val="24"/>
        </w:rPr>
        <w:t>неразъёмные: винтовое, шпоночное, шлицевое</w:t>
      </w: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169. Шлицевое соединение от шпоночного отличается: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только размерами деталей</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у шлицевого чередуются выступы и впадины по окружности, а у шпоночного вставляется еще одна деталь - шпонка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шлицы выполняются монолитно на детали, а шпонка выполняется монолитно с валом</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диаметром вала, передающего крутящий момент</w:t>
      </w: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t>170. Соответствие соединения неразъемного  его условному знаку:</w:t>
      </w:r>
    </w:p>
    <w:tbl>
      <w:tblPr>
        <w:tblStyle w:val="ad"/>
        <w:tblpPr w:leftFromText="180" w:rightFromText="180" w:vertAnchor="text" w:horzAnchor="page" w:tblpX="5038" w:tblpY="413"/>
        <w:tblOverlap w:val="never"/>
        <w:tblW w:w="439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4"/>
        <w:gridCol w:w="1276"/>
      </w:tblGrid>
      <w:tr w:rsidR="00B86769">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А)  соединение паяное</w:t>
            </w:r>
          </w:p>
        </w:tc>
        <w:tc>
          <w:tcPr>
            <w:tcW w:w="127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1</w:t>
            </w:r>
          </w:p>
        </w:tc>
      </w:tr>
      <w:tr w:rsidR="00B86769">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Б)  соединение клееное</w:t>
            </w:r>
          </w:p>
        </w:tc>
        <w:tc>
          <w:tcPr>
            <w:tcW w:w="1276"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2</w:t>
            </w:r>
          </w:p>
        </w:tc>
      </w:tr>
      <w:tr w:rsidR="00B86769">
        <w:trPr>
          <w:trHeight w:val="918"/>
        </w:trPr>
        <w:tc>
          <w:tcPr>
            <w:tcW w:w="3114"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В)  соединение сшиванием</w:t>
            </w:r>
          </w:p>
        </w:tc>
        <w:tc>
          <w:tcPr>
            <w:tcW w:w="1276" w:type="dxa"/>
          </w:tcPr>
          <w:p w:rsidR="00B86769" w:rsidRDefault="00B86769">
            <w:pPr>
              <w:spacing w:after="0" w:line="240" w:lineRule="auto"/>
              <w:rPr>
                <w:rFonts w:ascii="Times New Roman" w:hAnsi="Times New Roman" w:cs="Times New Roman"/>
                <w:sz w:val="24"/>
                <w:szCs w:val="24"/>
              </w:rPr>
            </w:pPr>
          </w:p>
        </w:tc>
      </w:tr>
      <w:tr w:rsidR="00B86769">
        <w:tc>
          <w:tcPr>
            <w:tcW w:w="3114" w:type="dxa"/>
          </w:tcPr>
          <w:p w:rsidR="00B86769" w:rsidRDefault="00B86769">
            <w:pPr>
              <w:spacing w:after="0" w:line="240" w:lineRule="auto"/>
              <w:rPr>
                <w:rFonts w:ascii="Times New Roman" w:hAnsi="Times New Roman" w:cs="Times New Roman"/>
                <w:sz w:val="24"/>
                <w:szCs w:val="24"/>
              </w:rPr>
            </w:pPr>
          </w:p>
        </w:tc>
        <w:tc>
          <w:tcPr>
            <w:tcW w:w="1276" w:type="dxa"/>
          </w:tcPr>
          <w:p w:rsidR="00B86769" w:rsidRDefault="00B86769">
            <w:pPr>
              <w:spacing w:after="0" w:line="240" w:lineRule="auto"/>
              <w:rPr>
                <w:rFonts w:ascii="Times New Roman" w:hAnsi="Times New Roman" w:cs="Times New Roman"/>
                <w:sz w:val="24"/>
                <w:szCs w:val="24"/>
              </w:rPr>
            </w:pPr>
          </w:p>
        </w:tc>
      </w:tr>
    </w:tbl>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noProof/>
          <w:sz w:val="24"/>
          <w:szCs w:val="24"/>
          <w:lang w:eastAsia="ru-RU"/>
        </w:rPr>
        <w:drawing>
          <wp:inline distT="0" distB="0" distL="0" distR="0">
            <wp:extent cx="1657350" cy="1237615"/>
            <wp:effectExtent l="0" t="0" r="0" b="0"/>
            <wp:docPr id="1435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 name="Рисунок 16"/>
                    <pic:cNvPicPr>
                      <a:picLocks noChangeAspect="1"/>
                    </pic:cNvPicPr>
                  </pic:nvPicPr>
                  <pic:blipFill>
                    <a:blip r:embed="rId46"/>
                    <a:srcRect l="49232" t="26443" r="34447" b="51868"/>
                    <a:stretch>
                      <a:fillRect/>
                    </a:stretch>
                  </pic:blipFill>
                  <pic:spPr>
                    <a:xfrm>
                      <a:off x="0" y="0"/>
                      <a:ext cx="1660224" cy="1240229"/>
                    </a:xfrm>
                    <a:prstGeom prst="rect">
                      <a:avLst/>
                    </a:prstGeom>
                    <a:ln>
                      <a:noFill/>
                    </a:ln>
                  </pic:spPr>
                </pic:pic>
              </a:graphicData>
            </a:graphic>
          </wp:inline>
        </w:drawing>
      </w: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rPr>
          <w:rFonts w:ascii="Times New Roman" w:hAnsi="Times New Roman"/>
          <w:bCs/>
          <w:color w:val="000000"/>
          <w:sz w:val="24"/>
          <w:szCs w:val="24"/>
        </w:rPr>
      </w:pPr>
    </w:p>
    <w:p w:rsidR="00B86769" w:rsidRDefault="00715586">
      <w:pPr>
        <w:spacing w:after="0" w:line="240" w:lineRule="auto"/>
        <w:rPr>
          <w:rFonts w:ascii="Times New Roman" w:hAnsi="Times New Roman"/>
          <w:color w:val="000000"/>
          <w:sz w:val="24"/>
          <w:szCs w:val="24"/>
        </w:rPr>
      </w:pPr>
      <w:r>
        <w:rPr>
          <w:rFonts w:ascii="Times New Roman" w:hAnsi="Times New Roman"/>
          <w:bCs/>
          <w:color w:val="000000"/>
          <w:sz w:val="24"/>
          <w:szCs w:val="24"/>
        </w:rPr>
        <w:t>171. Клеевое соединение обозначается на чертеже:</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стрелкой и надписью «Клей»</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утолщённой линией, стрелкой и надписью «Клеевое соединение»</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утолщённой линией, полустрелкой и знаком «К»</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утолщённой линией, стрелкой и знаком «К»</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сплошной основной линией, стрелкой и знаком «К»</w:t>
      </w:r>
    </w:p>
    <w:p w:rsidR="00B86769" w:rsidRDefault="00B86769">
      <w:pPr>
        <w:spacing w:after="0" w:line="240" w:lineRule="auto"/>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7155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b/>
          <w:iCs/>
          <w:sz w:val="28"/>
          <w:szCs w:val="28"/>
        </w:rPr>
      </w:pPr>
      <w:r>
        <w:rPr>
          <w:rFonts w:ascii="Times New Roman" w:hAnsi="Times New Roman"/>
          <w:b/>
          <w:iCs/>
          <w:sz w:val="28"/>
          <w:szCs w:val="28"/>
        </w:rPr>
        <w:t>Тема 4.7 Чертеж общего вида и сборочный чертеж</w:t>
      </w:r>
    </w:p>
    <w:p w:rsidR="00B86769" w:rsidRDefault="00715586">
      <w:pPr>
        <w:outlineLvl w:val="0"/>
        <w:rPr>
          <w:rFonts w:ascii="Times New Roman" w:hAnsi="Times New Roman" w:cs="Times New Roman"/>
          <w:b/>
          <w:sz w:val="28"/>
          <w:szCs w:val="28"/>
        </w:rPr>
      </w:pPr>
      <w:bookmarkStart w:id="21" w:name="_Toc219897588"/>
      <w:r>
        <w:rPr>
          <w:rFonts w:ascii="Times New Roman" w:hAnsi="Times New Roman" w:cs="Times New Roman"/>
          <w:b/>
          <w:sz w:val="28"/>
          <w:szCs w:val="28"/>
        </w:rPr>
        <w:lastRenderedPageBreak/>
        <w:t xml:space="preserve">Задание 1. </w:t>
      </w:r>
      <w:r>
        <w:rPr>
          <w:rFonts w:ascii="Times New Roman" w:hAnsi="Times New Roman" w:cs="Times New Roman"/>
          <w:b/>
          <w:sz w:val="24"/>
          <w:szCs w:val="24"/>
        </w:rPr>
        <w:t xml:space="preserve">Графическая  работа 14 </w:t>
      </w:r>
      <w:r>
        <w:rPr>
          <w:rFonts w:ascii="Times New Roman" w:hAnsi="Times New Roman" w:cs="Times New Roman"/>
          <w:sz w:val="24"/>
          <w:szCs w:val="24"/>
        </w:rPr>
        <w:t>представлена в Методических рекомендациях по дисциплине Инженерная графика по выполнению графических работ, 2016г.</w:t>
      </w:r>
      <w:bookmarkEnd w:id="21"/>
    </w:p>
    <w:p w:rsidR="00B86769" w:rsidRDefault="00715586">
      <w:pPr>
        <w:pStyle w:val="af"/>
        <w:jc w:val="both"/>
        <w:rPr>
          <w:rFonts w:ascii="Times New Roman" w:hAnsi="Times New Roman" w:cs="Times New Roman"/>
          <w:b/>
          <w:sz w:val="24"/>
          <w:szCs w:val="24"/>
        </w:rPr>
      </w:pPr>
      <w:r>
        <w:rPr>
          <w:rFonts w:ascii="Times New Roman" w:hAnsi="Times New Roman" w:cs="Times New Roman"/>
          <w:b/>
          <w:sz w:val="28"/>
          <w:szCs w:val="28"/>
        </w:rPr>
        <w:t>Задание 2.</w:t>
      </w:r>
      <w:r>
        <w:rPr>
          <w:rFonts w:ascii="Times New Roman" w:hAnsi="Times New Roman" w:cs="Times New Roman"/>
          <w:sz w:val="24"/>
          <w:szCs w:val="24"/>
        </w:rPr>
        <w:t xml:space="preserve"> </w:t>
      </w:r>
      <w:r>
        <w:rPr>
          <w:rFonts w:ascii="Times New Roman" w:hAnsi="Times New Roman" w:cs="Times New Roman"/>
          <w:b/>
          <w:sz w:val="24"/>
          <w:szCs w:val="24"/>
        </w:rPr>
        <w:t xml:space="preserve"> Тестовые задания. </w:t>
      </w:r>
      <w:r>
        <w:rPr>
          <w:rFonts w:ascii="Times New Roman" w:hAnsi="Times New Roman" w:cs="Times New Roman"/>
          <w:sz w:val="24"/>
          <w:szCs w:val="24"/>
        </w:rPr>
        <w:t>При разработке тестов  использованы  задания закрытого и открытого типов: выбрать правильный ответ  (альтернативные тесты), вставить пропущенное слово или словосочетание, дописать предложение.</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b/>
          <w:sz w:val="24"/>
          <w:szCs w:val="24"/>
        </w:rPr>
      </w:pPr>
      <w:r>
        <w:rPr>
          <w:rFonts w:ascii="Times New Roman" w:hAnsi="Times New Roman" w:cs="Times New Roman"/>
          <w:b/>
          <w:sz w:val="24"/>
          <w:szCs w:val="24"/>
        </w:rPr>
        <w:t xml:space="preserve">Инструкция по выполнению теста: </w:t>
      </w:r>
    </w:p>
    <w:p w:rsidR="00B86769" w:rsidRDefault="00B86769">
      <w:pPr>
        <w:pStyle w:val="af"/>
        <w:rPr>
          <w:rFonts w:ascii="Times New Roman" w:hAnsi="Times New Roman" w:cs="Times New Roman"/>
          <w:b/>
          <w:sz w:val="24"/>
          <w:szCs w:val="24"/>
        </w:rP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1. Проверка готовности обучающихся к занятиям.</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2. Запрещается пользоваться какими-либо техническими средствами (телефоном с интернетом и т.п.).</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3. Каждому присутствующему раздаётся вариант теста.</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4.  Правильный ответ фиксируется галочкой в пустом квадрате, дописывается слово.</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 xml:space="preserve">5. Чтобы исправить уже данный вариант ответа его необходимо аккуратно одной косой линией зачеркнуть и выбрать новый вариант ответа (в противном случае все исправления будут оцениваться как ошибочные). </w:t>
      </w: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6. После проверки тестовых ответов до студентов доводятся оценки согласно Таблице 1.</w:t>
      </w:r>
    </w:p>
    <w:p w:rsidR="00B86769" w:rsidRDefault="00B86769">
      <w:pPr>
        <w:pStyle w:val="af"/>
        <w:spacing w:line="276" w:lineRule="auto"/>
        <w:rPr>
          <w:rFonts w:ascii="Times New Roman" w:eastAsia="Times New Roman" w:hAnsi="Times New Roman" w:cs="Times New Roman"/>
          <w:sz w:val="24"/>
          <w:szCs w:val="24"/>
          <w:lang w:eastAsia="ru-RU"/>
        </w:rPr>
      </w:pP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172. Упрощения на сборочных чертежах применяют:</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только для крепёжных деталей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применяются для всех деталей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применяются только для болтов и гаек</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применяются только для нестандартных деталей</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173. Номера позиций на сборочных чертежах деталей наносят:</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для всех деталей, входящих в сборочную единицу</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только для нестандартных деталей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только для стандартных деталей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для крепёжных деталей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только для основных деталей</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 xml:space="preserve">174. На сборочных чертежах наносят размеры: </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основные размеры корпусной детали</w:t>
      </w:r>
    </w:p>
    <w:p w:rsidR="00B86769" w:rsidRDefault="00715586">
      <w:pPr>
        <w:spacing w:after="0" w:line="240" w:lineRule="auto"/>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габаритные, присоединительные, установочные, крепёжные, определяющие работу устройства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только размеры крепёжных деталей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только габаритные размеры</w:t>
      </w: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175. Соприкасающиеся детали штрихуются в разрезе: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 одинаковой  толщиной линий штриховки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 разной толщиной линий штриховки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одна деталь не штрихуется, а другая штрихуется</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 разным наклоном штриховых линий</w:t>
      </w: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rPr>
          <w:rFonts w:ascii="Times New Roman" w:hAnsi="Times New Roman"/>
          <w:i/>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с разным расстоянием между штриховыми линиями, с разным наклоном штриховых линий</w:t>
      </w:r>
    </w:p>
    <w:p w:rsidR="00B86769" w:rsidRDefault="00B86769">
      <w:pPr>
        <w:spacing w:after="0" w:line="240" w:lineRule="auto"/>
        <w:jc w:val="both"/>
        <w:rPr>
          <w:rFonts w:ascii="Times New Roman" w:hAnsi="Times New Roman"/>
          <w:i/>
          <w:color w:val="000000"/>
          <w:sz w:val="24"/>
          <w:szCs w:val="24"/>
        </w:rPr>
      </w:pPr>
    </w:p>
    <w:p w:rsidR="00B86769" w:rsidRDefault="00B86769">
      <w:pPr>
        <w:spacing w:after="0" w:line="240" w:lineRule="auto"/>
        <w:jc w:val="both"/>
        <w:rPr>
          <w:rFonts w:ascii="Times New Roman" w:hAnsi="Times New Roman"/>
          <w:b/>
          <w:bCs/>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176.Размеры при деталировании сборочного чертежа: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xml:space="preserve">   </w:t>
      </w:r>
      <w:r>
        <w:rPr>
          <w:rFonts w:ascii="Times New Roman" w:hAnsi="Times New Roman"/>
          <w:i/>
          <w:color w:val="000000"/>
          <w:sz w:val="24"/>
          <w:szCs w:val="24"/>
        </w:rPr>
        <w:t>замеряются со сборочного чертежа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lastRenderedPageBreak/>
        <w:sym w:font="Wingdings 2" w:char="F0A3"/>
      </w:r>
      <w:r>
        <w:rPr>
          <w:rFonts w:ascii="Times New Roman" w:hAnsi="Times New Roman"/>
          <w:color w:val="000000"/>
          <w:sz w:val="24"/>
          <w:szCs w:val="24"/>
        </w:rPr>
        <w:t>   определяются по спецификации</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замеряются со сборочного чертежа и увеличиваются в три раза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замеряются со сборочного чертежа и уменьшаются в три раза</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определяются произвольно, в глазомерном масштабе</w:t>
      </w: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jc w:val="both"/>
        <w:rPr>
          <w:rFonts w:ascii="Times New Roman" w:hAnsi="Times New Roman"/>
          <w:color w:val="000000"/>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177.Спецификация выполняется на форматах:</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s="Times New Roman"/>
          <w:sz w:val="24"/>
          <w:szCs w:val="24"/>
        </w:rPr>
        <w:sym w:font="Wingdings 2" w:char="F0A3"/>
      </w:r>
      <w:r>
        <w:rPr>
          <w:rFonts w:ascii="Times New Roman" w:hAnsi="Times New Roman"/>
          <w:color w:val="000000"/>
          <w:sz w:val="24"/>
          <w:szCs w:val="24"/>
        </w:rPr>
        <w:t>А1;</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xml:space="preserve">   </w:t>
      </w:r>
      <w:r>
        <w:rPr>
          <w:rFonts w:ascii="Times New Roman" w:hAnsi="Times New Roman" w:cs="Times New Roman"/>
          <w:sz w:val="24"/>
          <w:szCs w:val="24"/>
        </w:rPr>
        <w:sym w:font="Wingdings 2" w:char="F0A3"/>
      </w:r>
      <w:r>
        <w:rPr>
          <w:rFonts w:ascii="Times New Roman" w:hAnsi="Times New Roman"/>
          <w:color w:val="000000"/>
          <w:sz w:val="24"/>
          <w:szCs w:val="24"/>
        </w:rPr>
        <w:t xml:space="preserve"> А2</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 xml:space="preserve"> А3</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color w:val="000000"/>
          <w:sz w:val="24"/>
          <w:szCs w:val="24"/>
        </w:rPr>
        <w:t>А5</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r>
        <w:rPr>
          <w:rFonts w:ascii="Times New Roman" w:hAnsi="Times New Roman" w:cs="Times New Roman"/>
          <w:sz w:val="24"/>
          <w:szCs w:val="24"/>
        </w:rPr>
        <w:sym w:font="Wingdings 2" w:char="F0A3"/>
      </w:r>
      <w:r>
        <w:rPr>
          <w:rFonts w:ascii="Times New Roman" w:hAnsi="Times New Roman"/>
          <w:i/>
          <w:color w:val="000000"/>
          <w:sz w:val="24"/>
          <w:szCs w:val="24"/>
        </w:rPr>
        <w:t xml:space="preserve"> А4</w:t>
      </w:r>
    </w:p>
    <w:p w:rsidR="00B86769" w:rsidRDefault="00B86769">
      <w:pPr>
        <w:rPr>
          <w:rFonts w:ascii="Times New Roman" w:hAnsi="Times New Roman" w:cs="Times New Roman"/>
          <w:b/>
          <w:sz w:val="24"/>
          <w:szCs w:val="24"/>
        </w:rPr>
      </w:pP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180. Назначение спецификации к сборочным чертежам:</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спецификация определяет состав сборочной единицы</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в спецификации указываются габаритные размеры деталей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в спецификации указываются габариты сборочной единицы</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спецификация содержит информацию о взаимодействии деталей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в спецификации указывается вес деталей</w:t>
      </w:r>
    </w:p>
    <w:p w:rsidR="00B86769" w:rsidRDefault="00715586">
      <w:pPr>
        <w:spacing w:after="0" w:line="240" w:lineRule="auto"/>
        <w:jc w:val="both"/>
        <w:rPr>
          <w:rFonts w:ascii="Times New Roman" w:hAnsi="Times New Roman"/>
          <w:color w:val="000000"/>
          <w:sz w:val="24"/>
          <w:szCs w:val="24"/>
        </w:rPr>
      </w:pPr>
      <w:r>
        <w:rPr>
          <w:rFonts w:ascii="Times New Roman" w:hAnsi="Times New Roman"/>
          <w:color w:val="000000"/>
          <w:sz w:val="24"/>
          <w:szCs w:val="24"/>
        </w:rPr>
        <w:t> </w:t>
      </w:r>
    </w:p>
    <w:p w:rsidR="00B86769" w:rsidRDefault="00715586">
      <w:pPr>
        <w:spacing w:after="0" w:line="240" w:lineRule="auto"/>
        <w:jc w:val="both"/>
        <w:rPr>
          <w:rFonts w:ascii="Times New Roman" w:hAnsi="Times New Roman"/>
          <w:color w:val="000000"/>
          <w:sz w:val="24"/>
          <w:szCs w:val="24"/>
        </w:rPr>
      </w:pPr>
      <w:r>
        <w:rPr>
          <w:rFonts w:ascii="Times New Roman" w:hAnsi="Times New Roman"/>
          <w:bCs/>
          <w:color w:val="000000"/>
          <w:sz w:val="24"/>
          <w:szCs w:val="24"/>
        </w:rPr>
        <w:t>181.Сборочный чертёж предпочтительнее выполняют в масштабе:</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2:1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w:t>
      </w:r>
      <w:r>
        <w:rPr>
          <w:rFonts w:ascii="Times New Roman" w:hAnsi="Times New Roman"/>
          <w:i/>
          <w:color w:val="000000"/>
          <w:sz w:val="24"/>
          <w:szCs w:val="24"/>
        </w:rPr>
        <w:t>1:1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1:2</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5:1</w:t>
      </w:r>
    </w:p>
    <w:p w:rsidR="00B86769" w:rsidRDefault="00715586">
      <w:pPr>
        <w:spacing w:after="0" w:line="240" w:lineRule="auto"/>
        <w:jc w:val="both"/>
        <w:rPr>
          <w:rFonts w:ascii="Times New Roman" w:hAnsi="Times New Roman"/>
          <w:color w:val="000000"/>
          <w:sz w:val="24"/>
          <w:szCs w:val="24"/>
        </w:rPr>
      </w:pPr>
      <w:r>
        <w:rPr>
          <w:rFonts w:ascii="Times New Roman" w:hAnsi="Times New Roman" w:cs="Times New Roman"/>
          <w:sz w:val="24"/>
          <w:szCs w:val="24"/>
        </w:rPr>
        <w:sym w:font="Wingdings 2" w:char="F0A3"/>
      </w:r>
      <w:r>
        <w:rPr>
          <w:rFonts w:ascii="Times New Roman" w:hAnsi="Times New Roman"/>
          <w:color w:val="000000"/>
          <w:sz w:val="24"/>
          <w:szCs w:val="24"/>
        </w:rPr>
        <w:t>   4:1</w:t>
      </w:r>
    </w:p>
    <w:p w:rsidR="00B86769" w:rsidRDefault="00B86769">
      <w:pPr>
        <w:spacing w:after="0" w:line="240" w:lineRule="auto"/>
        <w:jc w:val="both"/>
        <w:rPr>
          <w:rFonts w:ascii="Times New Roman" w:hAnsi="Times New Roman"/>
          <w:color w:val="000000"/>
          <w:sz w:val="24"/>
          <w:szCs w:val="24"/>
        </w:rPr>
      </w:pPr>
    </w:p>
    <w:p w:rsidR="00B86769" w:rsidRDefault="00B86769">
      <w:pPr>
        <w:spacing w:after="0" w:line="240" w:lineRule="auto"/>
        <w:rPr>
          <w:rFonts w:ascii="Times New Roman" w:eastAsia="Times New Roman" w:hAnsi="Times New Roman" w:cs="Times New Roman"/>
          <w:b/>
          <w:color w:val="000000"/>
          <w:sz w:val="24"/>
          <w:szCs w:val="24"/>
          <w:lang w:eastAsia="ru-RU"/>
        </w:rPr>
      </w:pP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182.Чтение сборочного чертежа:</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i/>
          <w:color w:val="000000"/>
          <w:sz w:val="24"/>
          <w:szCs w:val="24"/>
          <w:lang w:eastAsia="ru-RU"/>
        </w:rPr>
        <w:t>изучение видов соединений и креплений сборочных единиц и деталей изделия</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w:t>
      </w:r>
      <w:r>
        <w:rPr>
          <w:rFonts w:ascii="Times New Roman" w:eastAsia="Times New Roman" w:hAnsi="Times New Roman" w:cs="Times New Roman"/>
          <w:color w:val="000000"/>
          <w:sz w:val="24"/>
          <w:szCs w:val="24"/>
          <w:lang w:eastAsia="ru-RU"/>
        </w:rPr>
        <w:t>чтение основной надписи, изучение спецификации изделия</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и основными составными частями изделия и принципом</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его работы</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изучение соединений сборочных единиц изделия</w:t>
      </w:r>
    </w:p>
    <w:p w:rsidR="00B86769" w:rsidRDefault="00B86769">
      <w:pPr>
        <w:spacing w:after="0" w:line="240" w:lineRule="auto"/>
        <w:rPr>
          <w:rFonts w:ascii="Times New Roman" w:eastAsia="Times New Roman" w:hAnsi="Times New Roman" w:cs="Times New Roman"/>
          <w:b/>
          <w:color w:val="000000"/>
          <w:sz w:val="24"/>
          <w:szCs w:val="24"/>
          <w:lang w:eastAsia="ru-RU"/>
        </w:rPr>
      </w:pP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183. Деталирование -  это процесс:</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w:t>
      </w:r>
      <w:r>
        <w:rPr>
          <w:rFonts w:ascii="Times New Roman" w:eastAsia="Times New Roman" w:hAnsi="Times New Roman" w:cs="Times New Roman"/>
          <w:i/>
          <w:color w:val="000000"/>
          <w:sz w:val="24"/>
          <w:szCs w:val="24"/>
          <w:lang w:eastAsia="ru-RU"/>
        </w:rPr>
        <w:t>составления рабочих чертежей деталей по сборочным чертежам</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сборки изделия по отдельным чертежам деталей</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создания рабочих чертежей</w:t>
      </w:r>
    </w:p>
    <w:p w:rsidR="00B86769" w:rsidRDefault="00715586">
      <w:pPr>
        <w:spacing w:after="0" w:line="240" w:lineRule="auto"/>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sym w:font="Wingdings 2" w:char="F0A3"/>
      </w:r>
      <w:r>
        <w:rPr>
          <w:rFonts w:ascii="Times New Roman" w:eastAsia="Times New Roman" w:hAnsi="Times New Roman" w:cs="Times New Roman"/>
          <w:color w:val="000000"/>
          <w:sz w:val="24"/>
          <w:szCs w:val="24"/>
          <w:lang w:eastAsia="ru-RU"/>
        </w:rPr>
        <w:t xml:space="preserve"> составления спецификации сборочного чертежа</w:t>
      </w:r>
    </w:p>
    <w:p w:rsidR="00B86769" w:rsidRDefault="00B86769">
      <w:pPr>
        <w:spacing w:after="0" w:line="240" w:lineRule="auto"/>
        <w:rPr>
          <w:rFonts w:ascii="Times New Roman" w:eastAsia="Times New Roman" w:hAnsi="Times New Roman" w:cs="Times New Roman"/>
          <w:color w:val="000000"/>
          <w:sz w:val="24"/>
          <w:szCs w:val="24"/>
          <w:lang w:eastAsia="ru-RU"/>
        </w:rPr>
      </w:pPr>
    </w:p>
    <w:p w:rsidR="00B86769" w:rsidRDefault="00B86769">
      <w:pPr>
        <w:spacing w:after="0" w:line="240" w:lineRule="auto"/>
        <w:rPr>
          <w:rFonts w:ascii="Times New Roman" w:eastAsia="Times New Roman" w:hAnsi="Times New Roman" w:cs="Times New Roman"/>
          <w:color w:val="000000"/>
          <w:sz w:val="24"/>
          <w:szCs w:val="24"/>
          <w:lang w:eastAsia="ru-RU"/>
        </w:rPr>
      </w:pPr>
    </w:p>
    <w:p w:rsidR="00B86769" w:rsidRDefault="00B86769">
      <w:pPr>
        <w:spacing w:after="0" w:line="240" w:lineRule="auto"/>
        <w:rPr>
          <w:rFonts w:ascii="Times New Roman" w:eastAsia="Times New Roman" w:hAnsi="Times New Roman" w:cs="Times New Roman"/>
          <w:color w:val="000000"/>
          <w:sz w:val="24"/>
          <w:szCs w:val="24"/>
          <w:lang w:eastAsia="ru-RU"/>
        </w:rPr>
      </w:pPr>
    </w:p>
    <w:tbl>
      <w:tblPr>
        <w:tblStyle w:val="a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71"/>
      </w:tblGrid>
      <w:tr w:rsidR="00B86769">
        <w:tc>
          <w:tcPr>
            <w:tcW w:w="9571"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184.Соответствие названия документа его определениям:</w:t>
            </w:r>
          </w:p>
          <w:p w:rsidR="00B86769" w:rsidRDefault="00B86769">
            <w:pPr>
              <w:spacing w:after="0" w:line="240" w:lineRule="auto"/>
              <w:rPr>
                <w:rFonts w:ascii="Times New Roman" w:hAnsi="Times New Roman" w:cs="Times New Roman"/>
                <w:sz w:val="24"/>
                <w:szCs w:val="24"/>
              </w:rPr>
            </w:pPr>
          </w:p>
        </w:tc>
      </w:tr>
      <w:tr w:rsidR="00B86769">
        <w:tc>
          <w:tcPr>
            <w:tcW w:w="9571" w:type="dxa"/>
          </w:tcPr>
          <w:tbl>
            <w:tblPr>
              <w:tblStyle w:val="ad"/>
              <w:tblpPr w:leftFromText="180" w:rightFromText="180" w:vertAnchor="text" w:horzAnchor="page" w:tblpX="2299" w:tblpY="-88"/>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8"/>
              <w:gridCol w:w="5058"/>
              <w:gridCol w:w="1423"/>
            </w:tblGrid>
            <w:tr w:rsidR="00B86769">
              <w:trPr>
                <w:trHeight w:val="470"/>
              </w:trPr>
              <w:tc>
                <w:tcPr>
                  <w:tcW w:w="2308"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1  чертёж детали</w:t>
                  </w:r>
                </w:p>
                <w:p w:rsidR="00B86769" w:rsidRDefault="00B86769">
                  <w:pPr>
                    <w:spacing w:after="0" w:line="240" w:lineRule="auto"/>
                    <w:rPr>
                      <w:rFonts w:ascii="Times New Roman" w:hAnsi="Times New Roman" w:cs="Times New Roman"/>
                      <w:sz w:val="24"/>
                      <w:szCs w:val="24"/>
                    </w:rPr>
                  </w:pPr>
                </w:p>
              </w:tc>
              <w:tc>
                <w:tcPr>
                  <w:tcW w:w="5058"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А) содержит изображение детали и другие данные, необходимые для её изготовления и контроля</w:t>
                  </w:r>
                </w:p>
              </w:tc>
              <w:tc>
                <w:tcPr>
                  <w:tcW w:w="1423"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1</w:t>
                  </w:r>
                </w:p>
              </w:tc>
            </w:tr>
            <w:tr w:rsidR="00B86769">
              <w:trPr>
                <w:trHeight w:val="470"/>
              </w:trPr>
              <w:tc>
                <w:tcPr>
                  <w:tcW w:w="2308"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2  сборочный чертёж </w:t>
                  </w:r>
                </w:p>
                <w:p w:rsidR="00B86769" w:rsidRDefault="00B86769">
                  <w:pPr>
                    <w:spacing w:after="0" w:line="240" w:lineRule="auto"/>
                    <w:rPr>
                      <w:rFonts w:ascii="Times New Roman" w:hAnsi="Times New Roman" w:cs="Times New Roman"/>
                      <w:sz w:val="24"/>
                      <w:szCs w:val="24"/>
                    </w:rPr>
                  </w:pPr>
                </w:p>
              </w:tc>
              <w:tc>
                <w:tcPr>
                  <w:tcW w:w="5058"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Б) содержит изображение изделия и другие данные, необходимые для его сборки  и контроля</w:t>
                  </w:r>
                </w:p>
              </w:tc>
              <w:tc>
                <w:tcPr>
                  <w:tcW w:w="1423"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2</w:t>
                  </w:r>
                </w:p>
              </w:tc>
            </w:tr>
            <w:tr w:rsidR="00B86769">
              <w:trPr>
                <w:trHeight w:val="696"/>
              </w:trPr>
              <w:tc>
                <w:tcPr>
                  <w:tcW w:w="2308"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3  чертёж общего вида</w:t>
                  </w:r>
                </w:p>
                <w:p w:rsidR="00B86769" w:rsidRDefault="00B86769">
                  <w:pPr>
                    <w:spacing w:after="0" w:line="240" w:lineRule="auto"/>
                    <w:rPr>
                      <w:rFonts w:ascii="Times New Roman" w:hAnsi="Times New Roman" w:cs="Times New Roman"/>
                      <w:sz w:val="24"/>
                      <w:szCs w:val="24"/>
                    </w:rPr>
                  </w:pPr>
                </w:p>
              </w:tc>
              <w:tc>
                <w:tcPr>
                  <w:tcW w:w="5058"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В) определяет конструкцию изделия, взаимодействие его составных частей и поясняет принцип работы изделия</w:t>
                  </w:r>
                </w:p>
              </w:tc>
              <w:tc>
                <w:tcPr>
                  <w:tcW w:w="1423"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3</w:t>
                  </w:r>
                </w:p>
              </w:tc>
            </w:tr>
            <w:tr w:rsidR="00B86769">
              <w:trPr>
                <w:trHeight w:val="470"/>
              </w:trPr>
              <w:tc>
                <w:tcPr>
                  <w:tcW w:w="2308" w:type="dxa"/>
                </w:tcPr>
                <w:p w:rsidR="00B86769" w:rsidRDefault="00B86769">
                  <w:pPr>
                    <w:spacing w:after="0" w:line="240" w:lineRule="auto"/>
                    <w:rPr>
                      <w:rFonts w:ascii="Times New Roman" w:hAnsi="Times New Roman" w:cs="Times New Roman"/>
                      <w:sz w:val="24"/>
                      <w:szCs w:val="24"/>
                    </w:rPr>
                  </w:pPr>
                </w:p>
              </w:tc>
              <w:tc>
                <w:tcPr>
                  <w:tcW w:w="5058" w:type="dxa"/>
                </w:tcPr>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Г) определяет состав сборочной единицы, комплекса или комплекта</w:t>
                  </w:r>
                </w:p>
              </w:tc>
              <w:tc>
                <w:tcPr>
                  <w:tcW w:w="1423" w:type="dxa"/>
                </w:tcPr>
                <w:p w:rsidR="00B86769" w:rsidRDefault="00B86769">
                  <w:pPr>
                    <w:spacing w:after="0" w:line="240" w:lineRule="auto"/>
                    <w:rPr>
                      <w:rFonts w:ascii="Times New Roman" w:hAnsi="Times New Roman" w:cs="Times New Roman"/>
                      <w:sz w:val="24"/>
                      <w:szCs w:val="24"/>
                    </w:rPr>
                  </w:pPr>
                </w:p>
              </w:tc>
            </w:tr>
          </w:tbl>
          <w:p w:rsidR="00B86769" w:rsidRDefault="00B86769">
            <w:pPr>
              <w:spacing w:after="0" w:line="240" w:lineRule="auto"/>
              <w:rPr>
                <w:rFonts w:ascii="Times New Roman" w:hAnsi="Times New Roman" w:cs="Times New Roman"/>
                <w:sz w:val="24"/>
                <w:szCs w:val="24"/>
              </w:rPr>
            </w:pPr>
          </w:p>
        </w:tc>
      </w:tr>
      <w:tr w:rsidR="00B86769">
        <w:tc>
          <w:tcPr>
            <w:tcW w:w="9571" w:type="dxa"/>
          </w:tcPr>
          <w:p w:rsidR="00B86769" w:rsidRDefault="00B86769">
            <w:pPr>
              <w:spacing w:after="0" w:line="240" w:lineRule="auto"/>
              <w:rPr>
                <w:rFonts w:ascii="Times New Roman" w:hAnsi="Times New Roman" w:cs="Times New Roman"/>
                <w:color w:val="FF0000"/>
                <w:sz w:val="24"/>
                <w:szCs w:val="24"/>
              </w:rPr>
            </w:pPr>
          </w:p>
        </w:tc>
      </w:tr>
      <w:tr w:rsidR="00B86769">
        <w:tc>
          <w:tcPr>
            <w:tcW w:w="9571" w:type="dxa"/>
          </w:tcPr>
          <w:p w:rsidR="00B86769" w:rsidRDefault="00B86769">
            <w:pPr>
              <w:spacing w:after="0" w:line="240" w:lineRule="auto"/>
              <w:rPr>
                <w:rFonts w:ascii="Times New Roman" w:hAnsi="Times New Roman" w:cs="Times New Roman"/>
                <w:sz w:val="24"/>
                <w:szCs w:val="24"/>
              </w:rPr>
            </w:pPr>
          </w:p>
        </w:tc>
      </w:tr>
      <w:tr w:rsidR="00B86769">
        <w:trPr>
          <w:trHeight w:val="523"/>
        </w:trPr>
        <w:tc>
          <w:tcPr>
            <w:tcW w:w="9571" w:type="dxa"/>
          </w:tcPr>
          <w:p w:rsidR="00B86769" w:rsidRDefault="00B86769">
            <w:pPr>
              <w:spacing w:after="0" w:line="240" w:lineRule="auto"/>
              <w:rPr>
                <w:rFonts w:ascii="Times New Roman" w:hAnsi="Times New Roman" w:cs="Times New Roman"/>
                <w:sz w:val="24"/>
                <w:szCs w:val="24"/>
              </w:rPr>
            </w:pPr>
          </w:p>
        </w:tc>
      </w:tr>
    </w:tbl>
    <w:p w:rsidR="00B86769" w:rsidRDefault="00715586">
      <w:pPr>
        <w:rPr>
          <w:rFonts w:ascii="Times New Roman" w:hAnsi="Times New Roman" w:cs="Times New Roman"/>
          <w:sz w:val="24"/>
          <w:szCs w:val="24"/>
        </w:rPr>
      </w:pPr>
      <w:r>
        <w:rPr>
          <w:rFonts w:ascii="Times New Roman" w:hAnsi="Times New Roman" w:cs="Times New Roman"/>
          <w:sz w:val="24"/>
          <w:szCs w:val="24"/>
        </w:rPr>
        <w:t>185. Последовательность расположения разделов спецификации для учебных сборочных чертежей:</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1) документация </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2) сборочные единицы </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3) детали </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4) изделия </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5) материалы</w:t>
      </w:r>
    </w:p>
    <w:p w:rsidR="00B86769" w:rsidRDefault="00B86769">
      <w:pPr>
        <w:rPr>
          <w:rFonts w:ascii="Times New Roman" w:hAnsi="Times New Roman" w:cs="Times New Roman"/>
          <w:sz w:val="24"/>
          <w:szCs w:val="24"/>
        </w:rPr>
      </w:pPr>
    </w:p>
    <w:p w:rsidR="00B86769" w:rsidRDefault="00715586">
      <w:pPr>
        <w:rPr>
          <w:rFonts w:ascii="Times New Roman" w:hAnsi="Times New Roman" w:cs="Times New Roman"/>
          <w:sz w:val="24"/>
          <w:szCs w:val="24"/>
        </w:rPr>
      </w:pPr>
      <w:r>
        <w:rPr>
          <w:rFonts w:ascii="Times New Roman" w:hAnsi="Times New Roman" w:cs="Times New Roman"/>
          <w:sz w:val="24"/>
          <w:szCs w:val="24"/>
        </w:rPr>
        <w:t xml:space="preserve">186. Основание для определения величины изображаемого изделия и его элементов на чертеже: </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масштаб изображения</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размерные числа </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предельные отклонения размеров </w:t>
      </w:r>
    </w:p>
    <w:p w:rsidR="00B86769" w:rsidRDefault="00715586">
      <w:pPr>
        <w:spacing w:line="240" w:lineRule="auto"/>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количество изображений изделия</w:t>
      </w:r>
    </w:p>
    <w:p w:rsidR="00B86769" w:rsidRDefault="00B86769">
      <w:pPr>
        <w:rPr>
          <w:rFonts w:ascii="Times New Roman" w:hAnsi="Times New Roman" w:cs="Times New Roman"/>
          <w:bCs/>
          <w:color w:val="000000"/>
          <w:sz w:val="24"/>
          <w:szCs w:val="24"/>
          <w:shd w:val="clear" w:color="auto" w:fill="F5F5FF"/>
        </w:rPr>
      </w:pPr>
    </w:p>
    <w:p w:rsidR="00B86769" w:rsidRDefault="00715586">
      <w:pPr>
        <w:rPr>
          <w:rFonts w:ascii="Times New Roman" w:hAnsi="Times New Roman" w:cs="Times New Roman"/>
          <w:i/>
          <w:sz w:val="24"/>
          <w:szCs w:val="24"/>
        </w:rPr>
      </w:pPr>
      <w:r>
        <w:rPr>
          <w:rFonts w:ascii="Times New Roman" w:hAnsi="Times New Roman" w:cs="Times New Roman"/>
          <w:sz w:val="24"/>
          <w:szCs w:val="24"/>
        </w:rPr>
        <w:t xml:space="preserve">187. Конструкторский документ, определяющий конструкцию изделия, взаимодействие его составных частей и поясняющий принцип работы изделия, называется ... </w:t>
      </w:r>
      <w:r>
        <w:rPr>
          <w:rFonts w:ascii="Times New Roman" w:hAnsi="Times New Roman" w:cs="Times New Roman"/>
          <w:i/>
          <w:sz w:val="24"/>
          <w:szCs w:val="24"/>
        </w:rPr>
        <w:t>(чертежом общего вида)</w:t>
      </w:r>
    </w:p>
    <w:p w:rsidR="00B86769" w:rsidRDefault="00715586">
      <w:pPr>
        <w:rPr>
          <w:rFonts w:ascii="Times New Roman" w:hAnsi="Times New Roman" w:cs="Times New Roman"/>
          <w:i/>
          <w:sz w:val="24"/>
          <w:szCs w:val="24"/>
        </w:rPr>
      </w:pPr>
      <w:r>
        <w:rPr>
          <w:rFonts w:ascii="Times New Roman" w:hAnsi="Times New Roman" w:cs="Times New Roman"/>
          <w:sz w:val="24"/>
          <w:szCs w:val="24"/>
        </w:rPr>
        <w:t xml:space="preserve">188. На чертежах общих видов и сборочных чертежах подшипники качения в осевых разрезах изображается......  </w:t>
      </w:r>
      <w:r>
        <w:rPr>
          <w:rFonts w:ascii="Times New Roman" w:hAnsi="Times New Roman" w:cs="Times New Roman"/>
          <w:i/>
          <w:sz w:val="24"/>
          <w:szCs w:val="24"/>
        </w:rPr>
        <w:t>(упрощенно)</w:t>
      </w:r>
    </w:p>
    <w:p w:rsidR="00B86769" w:rsidRDefault="00715586">
      <w:pPr>
        <w:rPr>
          <w:rFonts w:ascii="Times New Roman" w:hAnsi="Times New Roman" w:cs="Times New Roman"/>
          <w:i/>
          <w:sz w:val="24"/>
          <w:szCs w:val="24"/>
        </w:rPr>
      </w:pPr>
      <w:r>
        <w:rPr>
          <w:rFonts w:ascii="Times New Roman" w:hAnsi="Times New Roman" w:cs="Times New Roman"/>
          <w:sz w:val="24"/>
          <w:szCs w:val="24"/>
        </w:rPr>
        <w:t xml:space="preserve">189. Места соединений деталей, находящихся под воздействием избыточного давления какой-либо среды,  должны быть.... </w:t>
      </w:r>
      <w:r>
        <w:rPr>
          <w:rFonts w:ascii="Times New Roman" w:hAnsi="Times New Roman" w:cs="Times New Roman"/>
          <w:i/>
          <w:sz w:val="24"/>
          <w:szCs w:val="24"/>
        </w:rPr>
        <w:t>(уплотнены)</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190.</w:t>
      </w:r>
      <w:r>
        <w:rPr>
          <w:rFonts w:ascii="Times New Roman" w:eastAsia="Times New Roman" w:hAnsi="Times New Roman" w:cs="Times New Roman"/>
          <w:color w:val="000000"/>
          <w:sz w:val="24"/>
          <w:szCs w:val="24"/>
        </w:rPr>
        <w:t xml:space="preserve"> В целях экономии времени на сборочных черте</w:t>
      </w:r>
      <w:r>
        <w:rPr>
          <w:rFonts w:ascii="Times New Roman" w:eastAsia="Times New Roman" w:hAnsi="Times New Roman" w:cs="Times New Roman"/>
          <w:color w:val="000000"/>
          <w:sz w:val="24"/>
          <w:szCs w:val="24"/>
        </w:rPr>
        <w:softHyphen/>
        <w:t>жах по ГОСТ 2.109—73 допускается применять ...... (</w:t>
      </w:r>
      <w:r>
        <w:rPr>
          <w:rFonts w:ascii="Times New Roman" w:eastAsia="Times New Roman" w:hAnsi="Times New Roman" w:cs="Times New Roman"/>
          <w:i/>
          <w:color w:val="000000"/>
          <w:sz w:val="24"/>
          <w:szCs w:val="24"/>
        </w:rPr>
        <w:t xml:space="preserve">упрощения)  </w:t>
      </w:r>
      <w:r>
        <w:rPr>
          <w:rFonts w:ascii="Times New Roman" w:eastAsia="Times New Roman" w:hAnsi="Times New Roman" w:cs="Times New Roman"/>
          <w:color w:val="000000"/>
          <w:sz w:val="24"/>
          <w:szCs w:val="24"/>
        </w:rPr>
        <w:t>и условности (дополнительно к ука</w:t>
      </w:r>
      <w:r>
        <w:rPr>
          <w:rFonts w:ascii="Times New Roman" w:eastAsia="Times New Roman" w:hAnsi="Times New Roman" w:cs="Times New Roman"/>
          <w:color w:val="000000"/>
          <w:sz w:val="24"/>
          <w:szCs w:val="24"/>
        </w:rPr>
        <w:softHyphen/>
        <w:t>занным ранее).</w:t>
      </w:r>
    </w:p>
    <w:p w:rsidR="00B86769" w:rsidRDefault="00B86769">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191.Фаски и галтели </w:t>
      </w:r>
      <w:r>
        <w:rPr>
          <w:rFonts w:ascii="Times New Roman" w:eastAsia="Times New Roman" w:hAnsi="Times New Roman" w:cs="Times New Roman"/>
          <w:color w:val="000000"/>
          <w:sz w:val="24"/>
          <w:szCs w:val="24"/>
          <w:lang w:val="en-US"/>
        </w:rPr>
        <w:t>a</w:t>
      </w:r>
      <w:r>
        <w:rPr>
          <w:rFonts w:ascii="Times New Roman" w:eastAsia="Times New Roman" w:hAnsi="Times New Roman" w:cs="Times New Roman"/>
          <w:color w:val="000000"/>
          <w:sz w:val="24"/>
          <w:szCs w:val="24"/>
        </w:rPr>
        <w:t xml:space="preserve"> также скругления, проточки, рифления, насечку, мелкие выступы и впадины не  ...(</w:t>
      </w:r>
      <w:r>
        <w:rPr>
          <w:rFonts w:ascii="Times New Roman" w:eastAsia="Times New Roman" w:hAnsi="Times New Roman" w:cs="Times New Roman"/>
          <w:i/>
          <w:color w:val="000000"/>
          <w:sz w:val="24"/>
          <w:szCs w:val="24"/>
        </w:rPr>
        <w:t>показывают</w:t>
      </w:r>
      <w:r>
        <w:rPr>
          <w:rFonts w:ascii="Times New Roman" w:eastAsia="Times New Roman" w:hAnsi="Times New Roman" w:cs="Times New Roman"/>
          <w:color w:val="000000"/>
          <w:sz w:val="24"/>
          <w:szCs w:val="24"/>
        </w:rPr>
        <w:t>)</w:t>
      </w:r>
    </w:p>
    <w:p w:rsidR="00B86769" w:rsidRDefault="00B86769">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192. Пружины в разрезе изображают.... (</w:t>
      </w:r>
      <w:r>
        <w:rPr>
          <w:rFonts w:ascii="Times New Roman" w:eastAsia="Times New Roman" w:hAnsi="Times New Roman" w:cs="Times New Roman"/>
          <w:i/>
          <w:color w:val="000000"/>
          <w:sz w:val="24"/>
          <w:szCs w:val="24"/>
        </w:rPr>
        <w:t>двумя</w:t>
      </w:r>
      <w:r>
        <w:rPr>
          <w:rFonts w:ascii="Times New Roman" w:eastAsia="Times New Roman" w:hAnsi="Times New Roman" w:cs="Times New Roman"/>
          <w:color w:val="000000"/>
          <w:sz w:val="24"/>
          <w:szCs w:val="24"/>
        </w:rPr>
        <w:t>) витка</w:t>
      </w:r>
      <w:r>
        <w:rPr>
          <w:rFonts w:ascii="Times New Roman" w:eastAsia="Times New Roman" w:hAnsi="Times New Roman" w:cs="Times New Roman"/>
          <w:color w:val="000000"/>
          <w:sz w:val="24"/>
          <w:szCs w:val="24"/>
        </w:rPr>
        <w:softHyphen/>
        <w:t>ми с каждого конца</w:t>
      </w:r>
    </w:p>
    <w:p w:rsidR="00B86769" w:rsidRDefault="00B86769">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rPr>
        <w:lastRenderedPageBreak/>
        <w:t>193. Сварное, паяное, клееное изделие в сборке с другими изделиями в разрезах и сечениях штри</w:t>
      </w:r>
      <w:r>
        <w:rPr>
          <w:rFonts w:ascii="Times New Roman" w:eastAsia="Times New Roman" w:hAnsi="Times New Roman" w:cs="Times New Roman"/>
          <w:color w:val="000000"/>
          <w:sz w:val="24"/>
          <w:szCs w:val="24"/>
        </w:rPr>
        <w:softHyphen/>
        <w:t>хуют как .....(</w:t>
      </w:r>
      <w:r>
        <w:rPr>
          <w:rFonts w:ascii="Times New Roman" w:eastAsia="Times New Roman" w:hAnsi="Times New Roman" w:cs="Times New Roman"/>
          <w:i/>
          <w:color w:val="000000"/>
          <w:sz w:val="24"/>
          <w:szCs w:val="24"/>
        </w:rPr>
        <w:t xml:space="preserve">монолитное) </w:t>
      </w:r>
      <w:r>
        <w:rPr>
          <w:rFonts w:ascii="Times New Roman" w:eastAsia="Times New Roman" w:hAnsi="Times New Roman" w:cs="Times New Roman"/>
          <w:color w:val="000000"/>
          <w:sz w:val="24"/>
          <w:szCs w:val="24"/>
        </w:rPr>
        <w:t xml:space="preserve"> тело (в одну сторону), изо</w:t>
      </w:r>
      <w:r>
        <w:rPr>
          <w:rFonts w:ascii="Times New Roman" w:eastAsia="Times New Roman" w:hAnsi="Times New Roman" w:cs="Times New Roman"/>
          <w:color w:val="000000"/>
          <w:sz w:val="24"/>
          <w:szCs w:val="24"/>
        </w:rPr>
        <w:softHyphen/>
        <w:t xml:space="preserve">бражая границы между деталями такого изделия сплошными основными линиями </w:t>
      </w:r>
    </w:p>
    <w:p w:rsidR="00B86769" w:rsidRDefault="00B86769">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rPr>
        <w:t>194. Составные части изделия, на которые выполне</w:t>
      </w:r>
      <w:r>
        <w:rPr>
          <w:rFonts w:ascii="Times New Roman" w:eastAsia="Times New Roman" w:hAnsi="Times New Roman" w:cs="Times New Roman"/>
          <w:color w:val="000000"/>
          <w:sz w:val="24"/>
          <w:szCs w:val="24"/>
        </w:rPr>
        <w:softHyphen/>
        <w:t>ны самостоятельные чертежи, а также покупные изделия изображают на разрезах ......(</w:t>
      </w:r>
      <w:r>
        <w:rPr>
          <w:rFonts w:ascii="Times New Roman" w:eastAsia="Times New Roman" w:hAnsi="Times New Roman" w:cs="Times New Roman"/>
          <w:i/>
          <w:color w:val="000000"/>
          <w:sz w:val="24"/>
          <w:szCs w:val="24"/>
        </w:rPr>
        <w:t xml:space="preserve">нерассеченными ),  </w:t>
      </w:r>
      <w:r>
        <w:rPr>
          <w:rFonts w:ascii="Times New Roman" w:eastAsia="Times New Roman" w:hAnsi="Times New Roman" w:cs="Times New Roman"/>
          <w:color w:val="000000"/>
          <w:sz w:val="24"/>
          <w:szCs w:val="24"/>
        </w:rPr>
        <w:t xml:space="preserve">(например, масленки, шарики, шпонки, гайки, а также валы, зубья зубчатых колес) </w:t>
      </w:r>
    </w:p>
    <w:p w:rsidR="00B86769" w:rsidRDefault="00B86769">
      <w:pPr>
        <w:shd w:val="clear" w:color="auto" w:fill="FFFFFF"/>
        <w:autoSpaceDE w:val="0"/>
        <w:autoSpaceDN w:val="0"/>
        <w:adjustRightInd w:val="0"/>
        <w:spacing w:after="0" w:line="240" w:lineRule="auto"/>
        <w:jc w:val="both"/>
        <w:rPr>
          <w:rFonts w:ascii="Times New Roman" w:hAnsi="Times New Roman" w:cs="Times New Roman"/>
          <w:sz w:val="24"/>
          <w:szCs w:val="24"/>
        </w:rPr>
      </w:pPr>
    </w:p>
    <w:p w:rsidR="00B86769" w:rsidRDefault="00715586">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195. Зазоры между стержнем и отверстием допуска</w:t>
      </w:r>
      <w:r>
        <w:rPr>
          <w:rFonts w:ascii="Times New Roman" w:eastAsia="Times New Roman" w:hAnsi="Times New Roman" w:cs="Times New Roman"/>
          <w:color w:val="000000"/>
          <w:sz w:val="24"/>
          <w:szCs w:val="24"/>
        </w:rPr>
        <w:softHyphen/>
        <w:t>ется не ......(</w:t>
      </w:r>
      <w:r>
        <w:rPr>
          <w:rFonts w:ascii="Times New Roman" w:eastAsia="Times New Roman" w:hAnsi="Times New Roman" w:cs="Times New Roman"/>
          <w:i/>
          <w:color w:val="000000"/>
          <w:sz w:val="24"/>
          <w:szCs w:val="24"/>
        </w:rPr>
        <w:t>показывать</w:t>
      </w:r>
      <w:r>
        <w:rPr>
          <w:rFonts w:ascii="Times New Roman" w:eastAsia="Times New Roman" w:hAnsi="Times New Roman" w:cs="Times New Roman"/>
          <w:color w:val="000000"/>
          <w:sz w:val="24"/>
          <w:szCs w:val="24"/>
        </w:rPr>
        <w:t>)</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eastAsia="Times New Roman" w:hAnsi="Times New Roman" w:cs="Times New Roman"/>
          <w:color w:val="000000"/>
          <w:sz w:val="24"/>
          <w:szCs w:val="24"/>
        </w:rPr>
        <w:t>196. ...........(Сборочный)  чертеж должен содержать:</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1)  </w:t>
      </w:r>
      <w:r>
        <w:rPr>
          <w:rFonts w:ascii="Times New Roman" w:eastAsia="Times New Roman" w:hAnsi="Times New Roman" w:cs="Times New Roman"/>
          <w:color w:val="000000"/>
          <w:sz w:val="24"/>
          <w:szCs w:val="24"/>
        </w:rPr>
        <w:t>изображение сборочной единицы, дающее представление о расположении и взаимной связи составных частей, соединяемых по данному чертежу</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2)  </w:t>
      </w:r>
      <w:r>
        <w:rPr>
          <w:rFonts w:ascii="Times New Roman" w:eastAsia="Times New Roman" w:hAnsi="Times New Roman" w:cs="Times New Roman"/>
          <w:color w:val="000000"/>
          <w:sz w:val="24"/>
          <w:szCs w:val="24"/>
        </w:rPr>
        <w:t>сведения, обеспечивающие возможность сборки и контроля сборочной единицы</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3)  </w:t>
      </w:r>
      <w:r>
        <w:rPr>
          <w:rFonts w:ascii="Times New Roman" w:eastAsia="Times New Roman" w:hAnsi="Times New Roman" w:cs="Times New Roman"/>
          <w:color w:val="000000"/>
          <w:sz w:val="24"/>
          <w:szCs w:val="24"/>
        </w:rPr>
        <w:t>размеры, предельные отклонения и другие параметры и требования, которые должны быть проконтролированы или выполнены по сборочно</w:t>
      </w:r>
      <w:r>
        <w:rPr>
          <w:rFonts w:ascii="Times New Roman" w:eastAsia="Times New Roman" w:hAnsi="Times New Roman" w:cs="Times New Roman"/>
          <w:color w:val="000000"/>
          <w:sz w:val="24"/>
          <w:szCs w:val="24"/>
        </w:rPr>
        <w:softHyphen/>
        <w:t>му чертежу</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4) </w:t>
      </w:r>
      <w:r>
        <w:rPr>
          <w:rFonts w:ascii="Times New Roman" w:eastAsia="Times New Roman" w:hAnsi="Times New Roman" w:cs="Times New Roman"/>
          <w:color w:val="000000"/>
          <w:sz w:val="24"/>
          <w:szCs w:val="24"/>
        </w:rPr>
        <w:t>указания о характере сопряжения и методах его осуществления, если точность сопряжения обеспечивается при сборке (подбор деталей, их пригонка и т.д.)</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5) </w:t>
      </w:r>
      <w:r>
        <w:rPr>
          <w:rFonts w:ascii="Times New Roman" w:eastAsia="Times New Roman" w:hAnsi="Times New Roman" w:cs="Times New Roman"/>
          <w:color w:val="000000"/>
          <w:sz w:val="24"/>
          <w:szCs w:val="24"/>
        </w:rPr>
        <w:t>указания о способе выполнения неразъемных соединений (сварных, паяных и др.)</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6) </w:t>
      </w:r>
      <w:r>
        <w:rPr>
          <w:rFonts w:ascii="Times New Roman" w:eastAsia="Times New Roman" w:hAnsi="Times New Roman" w:cs="Times New Roman"/>
          <w:color w:val="000000"/>
          <w:sz w:val="24"/>
          <w:szCs w:val="24"/>
        </w:rPr>
        <w:t>номера позиций составных частей, входящих в изделие;</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7)  </w:t>
      </w:r>
      <w:r>
        <w:rPr>
          <w:rFonts w:ascii="Times New Roman" w:eastAsia="Times New Roman" w:hAnsi="Times New Roman" w:cs="Times New Roman"/>
          <w:color w:val="000000"/>
          <w:sz w:val="24"/>
          <w:szCs w:val="24"/>
        </w:rPr>
        <w:t>основные характеристики изделия</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8) </w:t>
      </w:r>
      <w:r>
        <w:rPr>
          <w:rFonts w:ascii="Times New Roman" w:eastAsia="Times New Roman" w:hAnsi="Times New Roman" w:cs="Times New Roman"/>
          <w:color w:val="000000"/>
          <w:sz w:val="24"/>
          <w:szCs w:val="24"/>
        </w:rPr>
        <w:t>габаритные размеры, определяющие предель</w:t>
      </w:r>
      <w:r>
        <w:rPr>
          <w:rFonts w:ascii="Times New Roman" w:eastAsia="Times New Roman" w:hAnsi="Times New Roman" w:cs="Times New Roman"/>
          <w:color w:val="000000"/>
          <w:sz w:val="24"/>
          <w:szCs w:val="24"/>
        </w:rPr>
        <w:softHyphen/>
        <w:t>ные внешние или внутренние очертания изделия</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9)  </w:t>
      </w:r>
      <w:r>
        <w:rPr>
          <w:rFonts w:ascii="Times New Roman" w:eastAsia="Times New Roman" w:hAnsi="Times New Roman" w:cs="Times New Roman"/>
          <w:color w:val="000000"/>
          <w:sz w:val="24"/>
          <w:szCs w:val="24"/>
        </w:rPr>
        <w:t>установочные размеры, по которым изделие устанавливается на месте монтажа</w:t>
      </w:r>
    </w:p>
    <w:p w:rsidR="00B86769" w:rsidRDefault="00715586">
      <w:pPr>
        <w:shd w:val="clear" w:color="auto" w:fill="FFFFFF"/>
        <w:autoSpaceDE w:val="0"/>
        <w:autoSpaceDN w:val="0"/>
        <w:adjustRightInd w:val="0"/>
        <w:spacing w:after="0" w:line="240" w:lineRule="auto"/>
        <w:jc w:val="both"/>
        <w:rPr>
          <w:rFonts w:ascii="Times New Roman" w:hAnsi="Times New Roman" w:cs="Times New Roman"/>
          <w:sz w:val="24"/>
          <w:szCs w:val="24"/>
        </w:rPr>
      </w:pPr>
      <w:r>
        <w:rPr>
          <w:rFonts w:ascii="Times New Roman" w:hAnsi="Times New Roman" w:cs="Times New Roman"/>
          <w:color w:val="000000"/>
          <w:sz w:val="24"/>
          <w:szCs w:val="24"/>
        </w:rPr>
        <w:t xml:space="preserve">10)  </w:t>
      </w:r>
      <w:r>
        <w:rPr>
          <w:rFonts w:ascii="Times New Roman" w:eastAsia="Times New Roman" w:hAnsi="Times New Roman" w:cs="Times New Roman"/>
          <w:color w:val="000000"/>
          <w:sz w:val="24"/>
          <w:szCs w:val="24"/>
        </w:rPr>
        <w:t>присоединительные размеры, по которым изделие присоединяется к другим изделиям</w:t>
      </w:r>
    </w:p>
    <w:p w:rsidR="00B86769" w:rsidRDefault="0071558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 xml:space="preserve">11)  </w:t>
      </w:r>
      <w:r>
        <w:rPr>
          <w:rFonts w:ascii="Times New Roman" w:eastAsia="Times New Roman" w:hAnsi="Times New Roman" w:cs="Times New Roman"/>
          <w:color w:val="000000"/>
          <w:sz w:val="24"/>
          <w:szCs w:val="24"/>
        </w:rPr>
        <w:t>необходимые справочные размеры</w:t>
      </w:r>
    </w:p>
    <w:p w:rsidR="00B86769" w:rsidRDefault="00B86769">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eastAsia="Times New Roman" w:hAnsi="Times New Roman" w:cs="Times New Roman"/>
          <w:color w:val="000000"/>
          <w:sz w:val="24"/>
          <w:szCs w:val="24"/>
        </w:rPr>
        <w:t>197. Разделы в . .....(</w:t>
      </w:r>
      <w:r>
        <w:rPr>
          <w:rFonts w:ascii="Times New Roman" w:eastAsia="Times New Roman" w:hAnsi="Times New Roman" w:cs="Times New Roman"/>
          <w:i/>
          <w:color w:val="000000"/>
          <w:sz w:val="24"/>
          <w:szCs w:val="24"/>
        </w:rPr>
        <w:t xml:space="preserve">спецификации </w:t>
      </w:r>
      <w:r>
        <w:rPr>
          <w:rFonts w:ascii="Times New Roman" w:eastAsia="Times New Roman" w:hAnsi="Times New Roman" w:cs="Times New Roman"/>
          <w:color w:val="000000"/>
          <w:sz w:val="24"/>
          <w:szCs w:val="24"/>
        </w:rPr>
        <w:t>) располагают в такой последова</w:t>
      </w:r>
      <w:r>
        <w:rPr>
          <w:rFonts w:ascii="Times New Roman" w:eastAsia="Times New Roman" w:hAnsi="Times New Roman" w:cs="Times New Roman"/>
          <w:color w:val="000000"/>
          <w:sz w:val="24"/>
          <w:szCs w:val="24"/>
        </w:rPr>
        <w:softHyphen/>
        <w:t>тельности:</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1)  </w:t>
      </w:r>
      <w:r>
        <w:rPr>
          <w:rFonts w:ascii="Times New Roman" w:eastAsia="Times New Roman" w:hAnsi="Times New Roman" w:cs="Times New Roman"/>
          <w:color w:val="000000"/>
          <w:sz w:val="24"/>
          <w:szCs w:val="24"/>
        </w:rPr>
        <w:t>документация</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2)  </w:t>
      </w:r>
      <w:r>
        <w:rPr>
          <w:rFonts w:ascii="Times New Roman" w:eastAsia="Times New Roman" w:hAnsi="Times New Roman" w:cs="Times New Roman"/>
          <w:color w:val="000000"/>
          <w:sz w:val="24"/>
          <w:szCs w:val="24"/>
        </w:rPr>
        <w:t>комплексы</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3)  </w:t>
      </w:r>
      <w:r>
        <w:rPr>
          <w:rFonts w:ascii="Times New Roman" w:eastAsia="Times New Roman" w:hAnsi="Times New Roman" w:cs="Times New Roman"/>
          <w:color w:val="000000"/>
          <w:sz w:val="24"/>
          <w:szCs w:val="24"/>
        </w:rPr>
        <w:t>сборочные единицы</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4)  </w:t>
      </w:r>
      <w:r>
        <w:rPr>
          <w:rFonts w:ascii="Times New Roman" w:eastAsia="Times New Roman" w:hAnsi="Times New Roman" w:cs="Times New Roman"/>
          <w:color w:val="000000"/>
          <w:sz w:val="24"/>
          <w:szCs w:val="24"/>
        </w:rPr>
        <w:t>детали</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5)  </w:t>
      </w:r>
      <w:r>
        <w:rPr>
          <w:rFonts w:ascii="Times New Roman" w:eastAsia="Times New Roman" w:hAnsi="Times New Roman" w:cs="Times New Roman"/>
          <w:color w:val="000000"/>
          <w:sz w:val="24"/>
          <w:szCs w:val="24"/>
        </w:rPr>
        <w:t>стандартные изделия</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6)  </w:t>
      </w:r>
      <w:r>
        <w:rPr>
          <w:rFonts w:ascii="Times New Roman" w:eastAsia="Times New Roman" w:hAnsi="Times New Roman" w:cs="Times New Roman"/>
          <w:color w:val="000000"/>
          <w:sz w:val="24"/>
          <w:szCs w:val="24"/>
        </w:rPr>
        <w:t>прочие изделия</w:t>
      </w:r>
    </w:p>
    <w:p w:rsidR="00B86769" w:rsidRDefault="00715586">
      <w:pPr>
        <w:shd w:val="clear" w:color="auto" w:fill="FFFFFF"/>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color w:val="000000"/>
          <w:sz w:val="24"/>
          <w:szCs w:val="24"/>
        </w:rPr>
        <w:t xml:space="preserve">7)  </w:t>
      </w:r>
      <w:r>
        <w:rPr>
          <w:rFonts w:ascii="Times New Roman" w:eastAsia="Times New Roman" w:hAnsi="Times New Roman" w:cs="Times New Roman"/>
          <w:color w:val="000000"/>
          <w:sz w:val="24"/>
          <w:szCs w:val="24"/>
        </w:rPr>
        <w:t>материалы</w:t>
      </w:r>
    </w:p>
    <w:p w:rsidR="00B86769" w:rsidRDefault="00715586">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hAnsi="Times New Roman" w:cs="Times New Roman"/>
          <w:color w:val="000000"/>
          <w:sz w:val="24"/>
          <w:szCs w:val="24"/>
        </w:rPr>
        <w:t xml:space="preserve">8)  </w:t>
      </w:r>
      <w:r>
        <w:rPr>
          <w:rFonts w:ascii="Times New Roman" w:eastAsia="Times New Roman" w:hAnsi="Times New Roman" w:cs="Times New Roman"/>
          <w:color w:val="000000"/>
          <w:sz w:val="24"/>
          <w:szCs w:val="24"/>
        </w:rPr>
        <w:t>комплекты</w:t>
      </w:r>
    </w:p>
    <w:p w:rsidR="00B86769" w:rsidRDefault="00B86769">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198. При большом количестве составных частей изделия .....(</w:t>
      </w:r>
      <w:r>
        <w:rPr>
          <w:rFonts w:ascii="Times New Roman" w:eastAsia="Times New Roman" w:hAnsi="Times New Roman" w:cs="Times New Roman"/>
          <w:i/>
          <w:color w:val="000000"/>
          <w:sz w:val="24"/>
          <w:szCs w:val="24"/>
        </w:rPr>
        <w:t xml:space="preserve">спецификация) </w:t>
      </w:r>
      <w:r>
        <w:rPr>
          <w:rFonts w:ascii="Times New Roman" w:eastAsia="Times New Roman" w:hAnsi="Times New Roman" w:cs="Times New Roman"/>
          <w:color w:val="000000"/>
          <w:sz w:val="24"/>
          <w:szCs w:val="24"/>
        </w:rPr>
        <w:t>может располагаться на нескольких листах</w:t>
      </w:r>
    </w:p>
    <w:p w:rsidR="00B86769" w:rsidRDefault="00B86769">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199. Размер шрифта  номеров позиций должен быть больше размера шрифта размерных чисел в.....( </w:t>
      </w:r>
      <w:r>
        <w:rPr>
          <w:rFonts w:ascii="Times New Roman" w:eastAsia="Times New Roman" w:hAnsi="Times New Roman" w:cs="Times New Roman"/>
          <w:i/>
          <w:color w:val="000000"/>
          <w:sz w:val="24"/>
          <w:szCs w:val="24"/>
        </w:rPr>
        <w:t xml:space="preserve">1,5) </w:t>
      </w:r>
      <w:r>
        <w:rPr>
          <w:rFonts w:ascii="Times New Roman" w:eastAsia="Times New Roman" w:hAnsi="Times New Roman" w:cs="Times New Roman"/>
          <w:color w:val="000000"/>
          <w:sz w:val="24"/>
          <w:szCs w:val="24"/>
        </w:rPr>
        <w:t xml:space="preserve"> раза</w:t>
      </w:r>
    </w:p>
    <w:p w:rsidR="00B86769" w:rsidRDefault="00B86769">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p>
    <w:p w:rsidR="00B86769" w:rsidRDefault="00715586">
      <w:pPr>
        <w:shd w:val="clear" w:color="auto" w:fill="FFFFFF"/>
        <w:autoSpaceDE w:val="0"/>
        <w:autoSpaceDN w:val="0"/>
        <w:adjustRightInd w:val="0"/>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200. Номера позиций располагают ......(</w:t>
      </w:r>
      <w:r>
        <w:rPr>
          <w:rFonts w:ascii="Times New Roman" w:eastAsia="Times New Roman" w:hAnsi="Times New Roman" w:cs="Times New Roman"/>
          <w:i/>
          <w:color w:val="000000"/>
          <w:sz w:val="24"/>
          <w:szCs w:val="24"/>
        </w:rPr>
        <w:t xml:space="preserve">параллельно) </w:t>
      </w:r>
      <w:r>
        <w:rPr>
          <w:rFonts w:ascii="Times New Roman" w:eastAsia="Times New Roman" w:hAnsi="Times New Roman" w:cs="Times New Roman"/>
          <w:color w:val="000000"/>
          <w:sz w:val="24"/>
          <w:szCs w:val="24"/>
        </w:rPr>
        <w:t xml:space="preserve"> основной надписи чертежа и группируют их в колонку или строчку</w:t>
      </w:r>
    </w:p>
    <w:p w:rsidR="00B86769" w:rsidRDefault="00B86769">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4"/>
          <w:szCs w:val="24"/>
        </w:rPr>
      </w:pPr>
    </w:p>
    <w:p w:rsidR="00B86769" w:rsidRDefault="00715586">
      <w:pPr>
        <w:shd w:val="clear" w:color="auto" w:fill="FFFFFF"/>
        <w:autoSpaceDE w:val="0"/>
        <w:autoSpaceDN w:val="0"/>
        <w:adjustRightInd w:val="0"/>
        <w:spacing w:after="0" w:line="24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Тема 5.1. Выполнение схем по специальности</w:t>
      </w:r>
    </w:p>
    <w:p w:rsidR="00B86769" w:rsidRDefault="00B86769">
      <w:pPr>
        <w:shd w:val="clear" w:color="auto" w:fill="FFFFFF"/>
        <w:autoSpaceDE w:val="0"/>
        <w:autoSpaceDN w:val="0"/>
        <w:adjustRightInd w:val="0"/>
        <w:spacing w:after="0" w:line="240" w:lineRule="auto"/>
        <w:jc w:val="center"/>
        <w:rPr>
          <w:rFonts w:ascii="Times New Roman" w:eastAsia="Times New Roman" w:hAnsi="Times New Roman" w:cs="Times New Roman"/>
          <w:color w:val="000000"/>
          <w:sz w:val="24"/>
          <w:szCs w:val="24"/>
        </w:rPr>
      </w:pPr>
    </w:p>
    <w:p w:rsidR="00B86769" w:rsidRDefault="00715586">
      <w:pPr>
        <w:ind w:left="-180" w:hanging="104"/>
        <w:jc w:val="both"/>
        <w:rPr>
          <w:rFonts w:ascii="Times New Roman" w:hAnsi="Times New Roman" w:cs="Times New Roman"/>
          <w:sz w:val="24"/>
          <w:szCs w:val="24"/>
        </w:rPr>
      </w:pPr>
      <w:r>
        <w:rPr>
          <w:rFonts w:ascii="Times New Roman" w:hAnsi="Times New Roman" w:cs="Times New Roman"/>
          <w:sz w:val="24"/>
          <w:szCs w:val="24"/>
        </w:rPr>
        <w:t xml:space="preserve">    201.Графический конструкторский документ, на котором показаны в виде условных изображений или обозначений составные части изделия  и связи  между ними (ГОСТ 2.102-68) называется ......</w:t>
      </w:r>
      <w:r>
        <w:rPr>
          <w:rFonts w:ascii="Times New Roman" w:hAnsi="Times New Roman" w:cs="Times New Roman"/>
          <w:i/>
          <w:sz w:val="24"/>
          <w:szCs w:val="24"/>
        </w:rPr>
        <w:t>(схемой)</w:t>
      </w:r>
    </w:p>
    <w:p w:rsidR="00B86769" w:rsidRDefault="00715586">
      <w:pPr>
        <w:ind w:hanging="142"/>
        <w:jc w:val="both"/>
        <w:rPr>
          <w:rFonts w:ascii="Times New Roman" w:hAnsi="Times New Roman" w:cs="Times New Roman"/>
          <w:sz w:val="24"/>
          <w:szCs w:val="24"/>
        </w:rPr>
      </w:pPr>
      <w:r>
        <w:rPr>
          <w:rFonts w:ascii="Times New Roman" w:hAnsi="Times New Roman" w:cs="Times New Roman"/>
          <w:sz w:val="24"/>
          <w:szCs w:val="24"/>
        </w:rPr>
        <w:t xml:space="preserve">  202. Соответствие видов схем их условным буквенным обозначениям:</w:t>
      </w:r>
    </w:p>
    <w:p w:rsidR="00B86769" w:rsidRDefault="00715586">
      <w:pPr>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lastRenderedPageBreak/>
        <w:sym w:font="Wingdings 2" w:char="F0A3"/>
      </w:r>
      <w:r>
        <w:rPr>
          <w:rFonts w:ascii="Times New Roman" w:hAnsi="Times New Roman" w:cs="Times New Roman"/>
          <w:sz w:val="24"/>
          <w:szCs w:val="24"/>
        </w:rPr>
        <w:t xml:space="preserve"> электрические            Э</w:t>
      </w:r>
    </w:p>
    <w:p w:rsidR="00B86769" w:rsidRDefault="00715586">
      <w:pPr>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гидравлические          Г</w:t>
      </w:r>
    </w:p>
    <w:p w:rsidR="00B86769" w:rsidRDefault="00715586">
      <w:pPr>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пневматические          П</w:t>
      </w:r>
    </w:p>
    <w:p w:rsidR="00B86769" w:rsidRDefault="00715586">
      <w:pPr>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газовые                       Х</w:t>
      </w:r>
    </w:p>
    <w:p w:rsidR="00B86769" w:rsidRDefault="00715586">
      <w:pPr>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вакуумные                  В</w:t>
      </w:r>
    </w:p>
    <w:p w:rsidR="00B86769" w:rsidRDefault="00715586">
      <w:pPr>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оптические                  Л</w:t>
      </w:r>
    </w:p>
    <w:p w:rsidR="00B86769" w:rsidRDefault="00715586">
      <w:pPr>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энергетические           Э</w:t>
      </w:r>
    </w:p>
    <w:p w:rsidR="00B86769" w:rsidRDefault="00715586">
      <w:pPr>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деления                       Д</w:t>
      </w:r>
    </w:p>
    <w:p w:rsidR="00B86769" w:rsidRDefault="00715586">
      <w:pPr>
        <w:spacing w:after="0" w:line="240" w:lineRule="auto"/>
        <w:ind w:left="1428"/>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комбинированные      С</w:t>
      </w:r>
    </w:p>
    <w:p w:rsidR="00B86769" w:rsidRDefault="00B86769">
      <w:pPr>
        <w:spacing w:after="0" w:line="240" w:lineRule="auto"/>
        <w:ind w:left="1428"/>
        <w:jc w:val="both"/>
        <w:rPr>
          <w:rFonts w:ascii="Times New Roman" w:hAnsi="Times New Roman" w:cs="Times New Roman"/>
          <w:sz w:val="24"/>
          <w:szCs w:val="24"/>
        </w:rPr>
      </w:pPr>
    </w:p>
    <w:p w:rsidR="00B86769" w:rsidRDefault="00B86769">
      <w:pPr>
        <w:spacing w:after="0" w:line="240" w:lineRule="auto"/>
        <w:ind w:left="1428"/>
        <w:jc w:val="both"/>
        <w:rPr>
          <w:rFonts w:ascii="Times New Roman" w:hAnsi="Times New Roman" w:cs="Times New Roman"/>
          <w:sz w:val="24"/>
          <w:szCs w:val="24"/>
        </w:rPr>
      </w:pPr>
    </w:p>
    <w:p w:rsidR="00B86769" w:rsidRDefault="00715586">
      <w:pPr>
        <w:spacing w:after="0" w:line="240" w:lineRule="auto"/>
        <w:ind w:left="1428" w:hanging="1570"/>
        <w:jc w:val="both"/>
        <w:rPr>
          <w:rFonts w:ascii="Times New Roman" w:hAnsi="Times New Roman" w:cs="Times New Roman"/>
          <w:sz w:val="24"/>
          <w:szCs w:val="24"/>
        </w:rPr>
      </w:pPr>
      <w:r>
        <w:rPr>
          <w:rFonts w:ascii="Times New Roman" w:hAnsi="Times New Roman" w:cs="Times New Roman"/>
          <w:sz w:val="24"/>
          <w:szCs w:val="24"/>
        </w:rPr>
        <w:t xml:space="preserve"> 203. Соответствие основного назначения схем их цифровым кодам:</w:t>
      </w:r>
    </w:p>
    <w:p w:rsidR="00B86769" w:rsidRDefault="00B86769">
      <w:pPr>
        <w:spacing w:after="0" w:line="240" w:lineRule="auto"/>
        <w:ind w:left="1428" w:hanging="1144"/>
        <w:jc w:val="both"/>
        <w:rPr>
          <w:rFonts w:ascii="Times New Roman" w:hAnsi="Times New Roman" w:cs="Times New Roman"/>
          <w:sz w:val="24"/>
          <w:szCs w:val="24"/>
        </w:rPr>
      </w:pPr>
    </w:p>
    <w:p w:rsidR="00B86769" w:rsidRDefault="00715586">
      <w:pPr>
        <w:spacing w:after="0" w:line="240" w:lineRule="auto"/>
        <w:ind w:left="705"/>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структурные                 1</w:t>
      </w:r>
    </w:p>
    <w:p w:rsidR="00B86769" w:rsidRDefault="00715586">
      <w:pPr>
        <w:spacing w:after="0" w:line="240" w:lineRule="auto"/>
        <w:ind w:left="705"/>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функциональные          2</w:t>
      </w:r>
    </w:p>
    <w:p w:rsidR="00B86769" w:rsidRDefault="00715586">
      <w:pPr>
        <w:spacing w:after="0" w:line="240" w:lineRule="auto"/>
        <w:ind w:left="705"/>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принципиальные          3</w:t>
      </w:r>
    </w:p>
    <w:p w:rsidR="00B86769" w:rsidRDefault="00715586">
      <w:pPr>
        <w:spacing w:after="0" w:line="240" w:lineRule="auto"/>
        <w:ind w:left="705"/>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соединений                   4</w:t>
      </w:r>
    </w:p>
    <w:p w:rsidR="00B86769" w:rsidRDefault="00715586">
      <w:pPr>
        <w:spacing w:after="0" w:line="240" w:lineRule="auto"/>
        <w:ind w:left="705"/>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подключения                5</w:t>
      </w:r>
    </w:p>
    <w:p w:rsidR="00B86769" w:rsidRDefault="00715586">
      <w:pPr>
        <w:spacing w:after="0" w:line="240" w:lineRule="auto"/>
        <w:ind w:left="705"/>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общие                            6</w:t>
      </w:r>
    </w:p>
    <w:p w:rsidR="00B86769" w:rsidRDefault="00715586">
      <w:pPr>
        <w:spacing w:after="0" w:line="240" w:lineRule="auto"/>
        <w:ind w:left="705"/>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расположения              7</w:t>
      </w:r>
    </w:p>
    <w:p w:rsidR="00B86769" w:rsidRDefault="00715586">
      <w:pPr>
        <w:spacing w:after="0" w:line="240" w:lineRule="auto"/>
        <w:ind w:left="705"/>
        <w:jc w:val="both"/>
        <w:rPr>
          <w:rFonts w:ascii="Times New Roman" w:hAnsi="Times New Roman" w:cs="Times New Roman"/>
          <w:sz w:val="24"/>
          <w:szCs w:val="24"/>
        </w:rPr>
      </w:pPr>
      <w:r>
        <w:rPr>
          <w:rFonts w:ascii="Times New Roman" w:hAnsi="Times New Roman" w:cs="Times New Roman"/>
          <w:sz w:val="24"/>
          <w:szCs w:val="24"/>
        </w:rPr>
        <w:sym w:font="Wingdings 2" w:char="F0A3"/>
      </w:r>
      <w:r>
        <w:rPr>
          <w:rFonts w:ascii="Times New Roman" w:hAnsi="Times New Roman" w:cs="Times New Roman"/>
          <w:sz w:val="24"/>
          <w:szCs w:val="24"/>
        </w:rPr>
        <w:t xml:space="preserve"> объединенные               0 </w:t>
      </w:r>
    </w:p>
    <w:p w:rsidR="00B86769" w:rsidRDefault="00B86769">
      <w:pPr>
        <w:shd w:val="clear" w:color="auto" w:fill="FFFFFF"/>
        <w:autoSpaceDE w:val="0"/>
        <w:autoSpaceDN w:val="0"/>
        <w:adjustRightInd w:val="0"/>
        <w:spacing w:after="0" w:line="240" w:lineRule="auto"/>
        <w:jc w:val="center"/>
        <w:rPr>
          <w:rFonts w:ascii="Times New Roman" w:hAnsi="Times New Roman" w:cs="Times New Roman"/>
          <w:b/>
          <w:sz w:val="24"/>
          <w:szCs w:val="24"/>
        </w:rPr>
      </w:pPr>
    </w:p>
    <w:p w:rsidR="00B86769" w:rsidRDefault="00715586">
      <w:pPr>
        <w:ind w:left="-142"/>
        <w:jc w:val="both"/>
        <w:rPr>
          <w:rFonts w:ascii="Times New Roman" w:hAnsi="Times New Roman" w:cs="Times New Roman"/>
          <w:i/>
          <w:sz w:val="24"/>
          <w:szCs w:val="24"/>
        </w:rPr>
      </w:pPr>
      <w:r>
        <w:rPr>
          <w:rFonts w:ascii="Times New Roman" w:hAnsi="Times New Roman" w:cs="Times New Roman"/>
          <w:sz w:val="24"/>
          <w:szCs w:val="24"/>
        </w:rPr>
        <w:t>204. Отрезок линии, указывающий на наличие связи между элементами и устройствами схемы - это  линия......(</w:t>
      </w:r>
      <w:r>
        <w:rPr>
          <w:rFonts w:ascii="Times New Roman" w:hAnsi="Times New Roman" w:cs="Times New Roman"/>
          <w:i/>
          <w:sz w:val="24"/>
          <w:szCs w:val="24"/>
        </w:rPr>
        <w:t xml:space="preserve">взаимосвязи) </w:t>
      </w:r>
    </w:p>
    <w:p w:rsidR="00B86769" w:rsidRDefault="00715586">
      <w:pPr>
        <w:ind w:left="-142"/>
        <w:jc w:val="both"/>
        <w:rPr>
          <w:rFonts w:ascii="Times New Roman" w:hAnsi="Times New Roman" w:cs="Times New Roman"/>
          <w:sz w:val="24"/>
          <w:szCs w:val="24"/>
        </w:rPr>
      </w:pPr>
      <w:r>
        <w:rPr>
          <w:rFonts w:ascii="Times New Roman" w:hAnsi="Times New Roman" w:cs="Times New Roman"/>
          <w:sz w:val="24"/>
          <w:szCs w:val="24"/>
        </w:rPr>
        <w:t>205. Все размеры графических обозначений допускается .....(</w:t>
      </w:r>
      <w:r>
        <w:rPr>
          <w:rFonts w:ascii="Times New Roman" w:hAnsi="Times New Roman" w:cs="Times New Roman"/>
          <w:i/>
          <w:sz w:val="24"/>
          <w:szCs w:val="24"/>
        </w:rPr>
        <w:t xml:space="preserve">пропорционально) </w:t>
      </w:r>
      <w:r>
        <w:rPr>
          <w:rFonts w:ascii="Times New Roman" w:hAnsi="Times New Roman" w:cs="Times New Roman"/>
          <w:sz w:val="24"/>
          <w:szCs w:val="24"/>
        </w:rPr>
        <w:t>изменять (увеличивать или уменьшать, если схема выполняется на листах небольшого формата)</w:t>
      </w:r>
    </w:p>
    <w:p w:rsidR="00B86769" w:rsidRDefault="00715586">
      <w:pPr>
        <w:ind w:left="-142"/>
        <w:rPr>
          <w:rFonts w:ascii="Times New Roman" w:hAnsi="Times New Roman" w:cs="Times New Roman"/>
          <w:sz w:val="24"/>
          <w:szCs w:val="24"/>
        </w:rPr>
      </w:pPr>
      <w:r>
        <w:rPr>
          <w:rFonts w:ascii="Times New Roman" w:hAnsi="Times New Roman" w:cs="Times New Roman"/>
          <w:sz w:val="24"/>
          <w:szCs w:val="24"/>
        </w:rPr>
        <w:t xml:space="preserve">206.  Графические обозначения на схемах следует выполнять линиями той же... </w:t>
      </w:r>
      <w:r>
        <w:rPr>
          <w:rFonts w:ascii="Times New Roman" w:hAnsi="Times New Roman" w:cs="Times New Roman"/>
          <w:i/>
          <w:sz w:val="24"/>
          <w:szCs w:val="24"/>
        </w:rPr>
        <w:t>(толщины),</w:t>
      </w:r>
      <w:r>
        <w:rPr>
          <w:rFonts w:ascii="Times New Roman" w:hAnsi="Times New Roman" w:cs="Times New Roman"/>
          <w:sz w:val="24"/>
          <w:szCs w:val="24"/>
        </w:rPr>
        <w:t xml:space="preserve"> что и линии связи</w:t>
      </w:r>
    </w:p>
    <w:p w:rsidR="00B86769" w:rsidRDefault="00715586">
      <w:pPr>
        <w:ind w:left="-142"/>
        <w:rPr>
          <w:rFonts w:ascii="Times New Roman" w:hAnsi="Times New Roman" w:cs="Times New Roman"/>
          <w:sz w:val="24"/>
          <w:szCs w:val="24"/>
        </w:rPr>
      </w:pPr>
      <w:r>
        <w:rPr>
          <w:rFonts w:ascii="Times New Roman" w:hAnsi="Times New Roman" w:cs="Times New Roman"/>
          <w:sz w:val="24"/>
          <w:szCs w:val="24"/>
        </w:rPr>
        <w:t>207. Условные графические обозначения элементов изображают на схеме в положении, в котором они приведены в соответствующих стандартах, или повернутыми на угол, кратный 90</w:t>
      </w:r>
      <w:r>
        <w:rPr>
          <w:rFonts w:ascii="Times New Roman" w:hAnsi="Times New Roman" w:cs="Times New Roman"/>
          <w:sz w:val="24"/>
          <w:szCs w:val="24"/>
          <w:vertAlign w:val="superscript"/>
        </w:rPr>
        <w:t>0</w:t>
      </w:r>
      <w:r>
        <w:rPr>
          <w:rFonts w:ascii="Times New Roman" w:hAnsi="Times New Roman" w:cs="Times New Roman"/>
          <w:sz w:val="24"/>
          <w:szCs w:val="24"/>
        </w:rPr>
        <w:t>, если в соответствующих стандартах ......(</w:t>
      </w:r>
      <w:r>
        <w:rPr>
          <w:rFonts w:ascii="Times New Roman" w:hAnsi="Times New Roman" w:cs="Times New Roman"/>
          <w:i/>
          <w:sz w:val="24"/>
          <w:szCs w:val="24"/>
        </w:rPr>
        <w:t xml:space="preserve">отсутствуют) </w:t>
      </w:r>
      <w:r>
        <w:rPr>
          <w:rFonts w:ascii="Times New Roman" w:hAnsi="Times New Roman" w:cs="Times New Roman"/>
          <w:sz w:val="24"/>
          <w:szCs w:val="24"/>
        </w:rPr>
        <w:t xml:space="preserve"> специальные указания</w:t>
      </w:r>
    </w:p>
    <w:p w:rsidR="00B86769" w:rsidRDefault="00715586">
      <w:pPr>
        <w:ind w:left="-142"/>
        <w:rPr>
          <w:rFonts w:ascii="Times New Roman" w:hAnsi="Times New Roman" w:cs="Times New Roman"/>
          <w:sz w:val="24"/>
          <w:szCs w:val="24"/>
        </w:rPr>
      </w:pPr>
      <w:r>
        <w:rPr>
          <w:rFonts w:ascii="Times New Roman" w:hAnsi="Times New Roman" w:cs="Times New Roman"/>
          <w:sz w:val="24"/>
          <w:szCs w:val="24"/>
        </w:rPr>
        <w:t>208. Расстояние между двумя соседними ......(</w:t>
      </w:r>
      <w:r>
        <w:rPr>
          <w:rFonts w:ascii="Times New Roman" w:hAnsi="Times New Roman" w:cs="Times New Roman"/>
          <w:i/>
          <w:sz w:val="24"/>
          <w:szCs w:val="24"/>
        </w:rPr>
        <w:t xml:space="preserve">линиями) </w:t>
      </w:r>
      <w:r>
        <w:rPr>
          <w:rFonts w:ascii="Times New Roman" w:hAnsi="Times New Roman" w:cs="Times New Roman"/>
          <w:sz w:val="24"/>
          <w:szCs w:val="24"/>
        </w:rPr>
        <w:t xml:space="preserve"> условного графического обозначения должно быть не менее 1мм</w:t>
      </w:r>
    </w:p>
    <w:p w:rsidR="00B86769" w:rsidRDefault="00715586">
      <w:pPr>
        <w:ind w:left="-142"/>
        <w:rPr>
          <w:rFonts w:ascii="Times New Roman" w:hAnsi="Times New Roman" w:cs="Times New Roman"/>
          <w:b/>
          <w:sz w:val="28"/>
          <w:szCs w:val="28"/>
        </w:rPr>
      </w:pPr>
      <w:r>
        <w:rPr>
          <w:rFonts w:ascii="Times New Roman" w:hAnsi="Times New Roman" w:cs="Times New Roman"/>
          <w:sz w:val="24"/>
          <w:szCs w:val="24"/>
        </w:rPr>
        <w:t xml:space="preserve">209. Расстояние между отдельными......( </w:t>
      </w:r>
      <w:r>
        <w:rPr>
          <w:rFonts w:ascii="Times New Roman" w:hAnsi="Times New Roman" w:cs="Times New Roman"/>
          <w:i/>
          <w:sz w:val="24"/>
          <w:szCs w:val="24"/>
        </w:rPr>
        <w:t xml:space="preserve">графическими)  </w:t>
      </w:r>
      <w:r>
        <w:rPr>
          <w:rFonts w:ascii="Times New Roman" w:hAnsi="Times New Roman" w:cs="Times New Roman"/>
          <w:sz w:val="24"/>
          <w:szCs w:val="24"/>
        </w:rPr>
        <w:t>обозначениями не должно быть не менее  2мм</w:t>
      </w:r>
    </w:p>
    <w:p w:rsidR="00B86769" w:rsidRDefault="00715586">
      <w:pPr>
        <w:ind w:left="-142"/>
        <w:jc w:val="center"/>
        <w:rPr>
          <w:rFonts w:ascii="Times New Roman" w:hAnsi="Times New Roman" w:cs="Times New Roman"/>
          <w:b/>
          <w:sz w:val="28"/>
          <w:szCs w:val="28"/>
        </w:rPr>
      </w:pPr>
      <w:r>
        <w:rPr>
          <w:rFonts w:ascii="Times New Roman" w:hAnsi="Times New Roman" w:cs="Times New Roman"/>
          <w:b/>
          <w:sz w:val="28"/>
          <w:szCs w:val="28"/>
        </w:rPr>
        <w:t>Тема 5.2. Аппаратурно-технологические схемы</w:t>
      </w:r>
    </w:p>
    <w:p w:rsidR="00B86769" w:rsidRDefault="00715586">
      <w:pPr>
        <w:ind w:left="-142"/>
        <w:rPr>
          <w:rFonts w:ascii="Times New Roman" w:hAnsi="Times New Roman" w:cs="Times New Roman"/>
          <w:sz w:val="24"/>
          <w:szCs w:val="24"/>
        </w:rPr>
      </w:pPr>
      <w:r>
        <w:rPr>
          <w:rFonts w:ascii="Times New Roman" w:hAnsi="Times New Roman" w:cs="Times New Roman"/>
          <w:sz w:val="24"/>
          <w:szCs w:val="24"/>
        </w:rPr>
        <w:t>210. Условное наименование объекта, на который выполнена схема (например, отделение первой стадии обескремнивания; агитационное выщелачивание; карбонизация и т.д. ) - это  .......(установка)</w:t>
      </w:r>
    </w:p>
    <w:p w:rsidR="00B86769" w:rsidRDefault="00715586">
      <w:pPr>
        <w:ind w:left="-142"/>
        <w:rPr>
          <w:rFonts w:ascii="Times New Roman" w:hAnsi="Times New Roman" w:cs="Times New Roman"/>
          <w:sz w:val="24"/>
          <w:szCs w:val="24"/>
        </w:rPr>
      </w:pPr>
      <w:r>
        <w:rPr>
          <w:rFonts w:ascii="Times New Roman" w:hAnsi="Times New Roman" w:cs="Times New Roman"/>
          <w:sz w:val="24"/>
          <w:szCs w:val="24"/>
        </w:rPr>
        <w:t xml:space="preserve">211. Конструкторский документ, который  включает в себя элементы различных типов схем и показывает протекание технологического процесса через определенные взаимосвязи  - это  ...... </w:t>
      </w:r>
      <w:r>
        <w:rPr>
          <w:rFonts w:ascii="Times New Roman" w:hAnsi="Times New Roman" w:cs="Times New Roman"/>
          <w:i/>
          <w:sz w:val="24"/>
          <w:szCs w:val="24"/>
        </w:rPr>
        <w:t>(аппаратурно-технологическая)</w:t>
      </w:r>
      <w:r>
        <w:rPr>
          <w:rFonts w:ascii="Times New Roman" w:hAnsi="Times New Roman" w:cs="Times New Roman"/>
          <w:sz w:val="24"/>
          <w:szCs w:val="24"/>
        </w:rPr>
        <w:t xml:space="preserve"> схема</w:t>
      </w:r>
    </w:p>
    <w:p w:rsidR="00B86769" w:rsidRDefault="00715586">
      <w:pPr>
        <w:ind w:left="-142"/>
        <w:rPr>
          <w:rFonts w:ascii="Times New Roman" w:hAnsi="Times New Roman" w:cs="Times New Roman"/>
          <w:sz w:val="24"/>
          <w:szCs w:val="24"/>
        </w:rPr>
      </w:pPr>
      <w:r>
        <w:rPr>
          <w:rFonts w:ascii="Times New Roman" w:hAnsi="Times New Roman" w:cs="Times New Roman"/>
          <w:sz w:val="24"/>
          <w:szCs w:val="24"/>
        </w:rPr>
        <w:t>212.Все размеры графических обозначений допускается ......(п</w:t>
      </w:r>
      <w:r>
        <w:rPr>
          <w:rFonts w:ascii="Times New Roman" w:hAnsi="Times New Roman" w:cs="Times New Roman"/>
          <w:i/>
          <w:sz w:val="24"/>
          <w:szCs w:val="24"/>
        </w:rPr>
        <w:t>ропорционально)</w:t>
      </w:r>
      <w:r>
        <w:rPr>
          <w:rFonts w:ascii="Times New Roman" w:hAnsi="Times New Roman" w:cs="Times New Roman"/>
          <w:sz w:val="24"/>
          <w:szCs w:val="24"/>
        </w:rPr>
        <w:t xml:space="preserve"> изменять (увеличивать или уменьшать, если схема выполняется на листах небольшого формата)</w:t>
      </w:r>
    </w:p>
    <w:p w:rsidR="00B86769" w:rsidRDefault="00715586">
      <w:pPr>
        <w:ind w:left="-142"/>
        <w:rPr>
          <w:rFonts w:ascii="Times New Roman" w:hAnsi="Times New Roman" w:cs="Times New Roman"/>
          <w:sz w:val="24"/>
          <w:szCs w:val="24"/>
        </w:rPr>
      </w:pPr>
      <w:r>
        <w:rPr>
          <w:rFonts w:ascii="Times New Roman" w:hAnsi="Times New Roman" w:cs="Times New Roman"/>
          <w:sz w:val="24"/>
          <w:szCs w:val="24"/>
        </w:rPr>
        <w:lastRenderedPageBreak/>
        <w:t xml:space="preserve">213. Условные графические обозначения (прямоугольники,  упрощенные внешние очертания контуров)  элементов  </w:t>
      </w:r>
      <w:r>
        <w:rPr>
          <w:rFonts w:ascii="Times New Roman" w:hAnsi="Times New Roman" w:cs="Times New Roman"/>
          <w:i/>
          <w:sz w:val="24"/>
          <w:szCs w:val="24"/>
        </w:rPr>
        <w:t>.....(нестандартизованные)</w:t>
      </w:r>
      <w:r>
        <w:rPr>
          <w:rFonts w:ascii="Times New Roman" w:hAnsi="Times New Roman" w:cs="Times New Roman"/>
          <w:sz w:val="24"/>
          <w:szCs w:val="24"/>
        </w:rPr>
        <w:t xml:space="preserve"> </w:t>
      </w:r>
    </w:p>
    <w:p w:rsidR="00B86769" w:rsidRDefault="00715586">
      <w:pPr>
        <w:ind w:hanging="708"/>
        <w:jc w:val="both"/>
        <w:rPr>
          <w:rFonts w:ascii="Times New Roman" w:hAnsi="Times New Roman" w:cs="Times New Roman"/>
          <w:sz w:val="24"/>
          <w:szCs w:val="24"/>
        </w:rPr>
      </w:pPr>
      <w:r>
        <w:rPr>
          <w:rFonts w:ascii="Times New Roman" w:hAnsi="Times New Roman" w:cs="Times New Roman"/>
          <w:sz w:val="24"/>
          <w:szCs w:val="24"/>
        </w:rPr>
        <w:t xml:space="preserve">          214. Составная часть схемы (например,  печь, холодильник, насос, фильтр, бак, бункер и др.)  которая         выполняет  определенную функцию в технологическом процессе  - это .... (</w:t>
      </w:r>
      <w:r>
        <w:rPr>
          <w:rFonts w:ascii="Times New Roman" w:hAnsi="Times New Roman" w:cs="Times New Roman"/>
          <w:i/>
          <w:sz w:val="24"/>
          <w:szCs w:val="24"/>
        </w:rPr>
        <w:t xml:space="preserve">элемент) </w:t>
      </w:r>
      <w:r>
        <w:rPr>
          <w:rFonts w:ascii="Times New Roman" w:hAnsi="Times New Roman" w:cs="Times New Roman"/>
          <w:sz w:val="24"/>
          <w:szCs w:val="24"/>
        </w:rPr>
        <w:t xml:space="preserve">схемы </w:t>
      </w:r>
    </w:p>
    <w:p w:rsidR="00B86769" w:rsidRDefault="00715586">
      <w:pPr>
        <w:ind w:left="-142"/>
        <w:jc w:val="both"/>
        <w:rPr>
          <w:rFonts w:ascii="Times New Roman" w:hAnsi="Times New Roman" w:cs="Times New Roman"/>
          <w:sz w:val="24"/>
          <w:szCs w:val="24"/>
        </w:rPr>
      </w:pPr>
      <w:r>
        <w:rPr>
          <w:rFonts w:ascii="Times New Roman" w:hAnsi="Times New Roman" w:cs="Times New Roman"/>
          <w:sz w:val="24"/>
          <w:szCs w:val="24"/>
        </w:rPr>
        <w:t xml:space="preserve"> 215. Совокупность элементов, представляющих единую конструкцию   (например,  печной агрегат, оборудование пылегазоочистки, перегрузочный узел, узел фильтрации, узел промывки  и т.д.)  - это </w:t>
      </w:r>
      <w:r>
        <w:rPr>
          <w:rFonts w:ascii="Times New Roman" w:hAnsi="Times New Roman" w:cs="Times New Roman"/>
          <w:i/>
          <w:sz w:val="24"/>
          <w:szCs w:val="24"/>
        </w:rPr>
        <w:t>.....(устройство)</w:t>
      </w:r>
      <w:r>
        <w:rPr>
          <w:rFonts w:ascii="Times New Roman" w:hAnsi="Times New Roman" w:cs="Times New Roman"/>
          <w:sz w:val="24"/>
          <w:szCs w:val="24"/>
        </w:rPr>
        <w:t xml:space="preserve"> </w:t>
      </w:r>
    </w:p>
    <w:p w:rsidR="00B86769" w:rsidRDefault="00715586">
      <w:pPr>
        <w:ind w:left="-142"/>
        <w:jc w:val="both"/>
        <w:rPr>
          <w:rFonts w:ascii="Times New Roman" w:hAnsi="Times New Roman" w:cs="Times New Roman"/>
          <w:sz w:val="24"/>
          <w:szCs w:val="24"/>
        </w:rPr>
      </w:pPr>
      <w:r>
        <w:rPr>
          <w:rFonts w:ascii="Times New Roman" w:eastAsia="Times New Roman" w:hAnsi="Times New Roman" w:cs="Times New Roman"/>
          <w:color w:val="000000"/>
          <w:sz w:val="24"/>
          <w:szCs w:val="24"/>
        </w:rPr>
        <w:t xml:space="preserve">216. На схеме рядом, справа или над условным графическим изображением элемента наносят </w:t>
      </w:r>
      <w:r>
        <w:rPr>
          <w:rFonts w:ascii="Times New Roman" w:eastAsia="Times New Roman" w:hAnsi="Times New Roman" w:cs="Times New Roman"/>
          <w:i/>
          <w:color w:val="000000"/>
          <w:sz w:val="24"/>
          <w:szCs w:val="24"/>
        </w:rPr>
        <w:t xml:space="preserve">........(позиционное)  </w:t>
      </w:r>
      <w:r>
        <w:rPr>
          <w:rFonts w:ascii="Times New Roman" w:eastAsia="Times New Roman" w:hAnsi="Times New Roman" w:cs="Times New Roman"/>
          <w:color w:val="000000"/>
          <w:sz w:val="24"/>
          <w:szCs w:val="24"/>
        </w:rPr>
        <w:t xml:space="preserve">обозначение </w:t>
      </w:r>
    </w:p>
    <w:p w:rsidR="00B86769" w:rsidRDefault="00B86769">
      <w:pPr>
        <w:ind w:left="-142"/>
        <w:jc w:val="both"/>
        <w:rPr>
          <w:rFonts w:ascii="Times New Roman" w:hAnsi="Times New Roman" w:cs="Times New Roman"/>
          <w:sz w:val="28"/>
          <w:szCs w:val="28"/>
        </w:rPr>
      </w:pPr>
    </w:p>
    <w:p w:rsidR="00B86769" w:rsidRDefault="00B86769">
      <w:pPr>
        <w:pStyle w:val="af"/>
        <w:spacing w:line="276" w:lineRule="auto"/>
        <w:jc w:val="center"/>
        <w:rPr>
          <w:rFonts w:ascii="Times New Roman" w:hAnsi="Times New Roman" w:cs="Times New Roman"/>
          <w:sz w:val="24"/>
          <w:szCs w:val="24"/>
        </w:rPr>
      </w:pPr>
    </w:p>
    <w:p w:rsidR="00B86769" w:rsidRDefault="00715586">
      <w:pPr>
        <w:pStyle w:val="af"/>
        <w:spacing w:line="276" w:lineRule="auto"/>
        <w:jc w:val="center"/>
        <w:rPr>
          <w:rFonts w:ascii="Times New Roman" w:hAnsi="Times New Roman" w:cs="Times New Roman"/>
          <w:sz w:val="24"/>
          <w:szCs w:val="24"/>
        </w:rPr>
      </w:pPr>
      <w:r>
        <w:rPr>
          <w:rFonts w:ascii="Times New Roman" w:hAnsi="Times New Roman" w:cs="Times New Roman"/>
          <w:b/>
          <w:sz w:val="28"/>
          <w:szCs w:val="28"/>
        </w:rPr>
        <w:t>Контрольно-оценочные средства для промежуточной аттестации обучающегося</w:t>
      </w:r>
      <w:r>
        <w:rPr>
          <w:rFonts w:ascii="Times New Roman" w:hAnsi="Times New Roman" w:cs="Times New Roman"/>
          <w:sz w:val="24"/>
          <w:szCs w:val="24"/>
        </w:rPr>
        <w:t xml:space="preserve"> </w:t>
      </w:r>
    </w:p>
    <w:p w:rsidR="00B86769" w:rsidRDefault="00B86769">
      <w:pPr>
        <w:pStyle w:val="af"/>
        <w:spacing w:line="276" w:lineRule="auto"/>
        <w:rPr>
          <w:rFonts w:ascii="Times New Roman" w:hAnsi="Times New Roman" w:cs="Times New Roman"/>
          <w:sz w:val="24"/>
          <w:szCs w:val="24"/>
        </w:rPr>
      </w:pPr>
    </w:p>
    <w:p w:rsidR="00B86769" w:rsidRDefault="00715586">
      <w:pPr>
        <w:pStyle w:val="c14c51"/>
        <w:spacing w:before="0" w:beforeAutospacing="0" w:after="0" w:afterAutospacing="0" w:line="270" w:lineRule="atLeast"/>
        <w:jc w:val="both"/>
        <w:rPr>
          <w:b/>
          <w:bCs/>
          <w:color w:val="000000"/>
          <w:sz w:val="28"/>
          <w:szCs w:val="28"/>
        </w:rPr>
      </w:pPr>
      <w:r>
        <w:tab/>
      </w:r>
      <w:r>
        <w:rPr>
          <w:sz w:val="28"/>
          <w:szCs w:val="28"/>
        </w:rPr>
        <w:t xml:space="preserve">Промежуточная аттестация   проводится в форме дифференцированного зачета. Дифференцированный зачет представляет собой  два задания. </w:t>
      </w:r>
    </w:p>
    <w:p w:rsidR="00B86769" w:rsidRDefault="00715586">
      <w:pPr>
        <w:pStyle w:val="af"/>
        <w:spacing w:line="276" w:lineRule="auto"/>
        <w:jc w:val="both"/>
        <w:rPr>
          <w:rFonts w:ascii="Times New Roman" w:hAnsi="Times New Roman" w:cs="Times New Roman"/>
          <w:sz w:val="28"/>
          <w:szCs w:val="28"/>
        </w:rPr>
      </w:pPr>
      <w:r>
        <w:rPr>
          <w:rFonts w:ascii="Times New Roman" w:hAnsi="Times New Roman" w:cs="Times New Roman"/>
          <w:b/>
          <w:sz w:val="28"/>
          <w:szCs w:val="28"/>
        </w:rPr>
        <w:tab/>
        <w:t>ЗАДАНИЕ 1</w:t>
      </w:r>
      <w:r>
        <w:rPr>
          <w:rFonts w:ascii="Times New Roman" w:hAnsi="Times New Roman" w:cs="Times New Roman"/>
          <w:sz w:val="28"/>
          <w:szCs w:val="28"/>
        </w:rPr>
        <w:t xml:space="preserve"> - </w:t>
      </w:r>
      <w:r>
        <w:rPr>
          <w:rStyle w:val="c16"/>
          <w:rFonts w:ascii="Times New Roman" w:hAnsi="Times New Roman" w:cs="Times New Roman"/>
          <w:i/>
          <w:iCs/>
          <w:color w:val="000000"/>
          <w:sz w:val="28"/>
          <w:szCs w:val="28"/>
        </w:rPr>
        <w:t>Теоретическая часть</w:t>
      </w:r>
      <w:r>
        <w:rPr>
          <w:rStyle w:val="c16"/>
          <w:rFonts w:ascii="Times New Roman" w:hAnsi="Times New Roman" w:cs="Times New Roman"/>
          <w:iCs/>
          <w:color w:val="000000"/>
          <w:sz w:val="28"/>
          <w:szCs w:val="28"/>
        </w:rPr>
        <w:t xml:space="preserve"> -</w:t>
      </w:r>
      <w:r>
        <w:rPr>
          <w:rStyle w:val="apple-converted-space"/>
          <w:iCs/>
          <w:color w:val="000000"/>
          <w:sz w:val="28"/>
          <w:szCs w:val="28"/>
        </w:rPr>
        <w:t> </w:t>
      </w:r>
      <w:r>
        <w:rPr>
          <w:color w:val="000000"/>
          <w:sz w:val="28"/>
          <w:szCs w:val="28"/>
        </w:rPr>
        <w:t> </w:t>
      </w:r>
      <w:r>
        <w:rPr>
          <w:rFonts w:ascii="Times New Roman" w:hAnsi="Times New Roman" w:cs="Times New Roman"/>
          <w:sz w:val="28"/>
          <w:szCs w:val="28"/>
        </w:rPr>
        <w:t xml:space="preserve"> устный  ответ на один вопрос по курсу дисциплины. </w:t>
      </w:r>
      <w:r>
        <w:rPr>
          <w:rFonts w:ascii="Times New Roman" w:hAnsi="Times New Roman" w:cs="Times New Roman"/>
          <w:color w:val="000000"/>
          <w:sz w:val="28"/>
          <w:szCs w:val="28"/>
        </w:rPr>
        <w:t xml:space="preserve">Время выполнения теоретической части    5 минут. </w:t>
      </w:r>
    </w:p>
    <w:p w:rsidR="00B86769" w:rsidRDefault="00715586">
      <w:pPr>
        <w:pStyle w:val="af"/>
        <w:spacing w:line="276" w:lineRule="auto"/>
        <w:jc w:val="both"/>
        <w:rPr>
          <w:rFonts w:ascii="Times New Roman" w:hAnsi="Times New Roman" w:cs="Times New Roman"/>
          <w:sz w:val="28"/>
          <w:szCs w:val="28"/>
        </w:rPr>
      </w:pPr>
      <w:r>
        <w:rPr>
          <w:rFonts w:ascii="Times New Roman" w:hAnsi="Times New Roman" w:cs="Times New Roman"/>
          <w:b/>
          <w:sz w:val="28"/>
          <w:szCs w:val="28"/>
        </w:rPr>
        <w:tab/>
        <w:t>ЗАДАНИЕ 2 -</w:t>
      </w:r>
      <w:r>
        <w:rPr>
          <w:rFonts w:ascii="Times New Roman" w:hAnsi="Times New Roman" w:cs="Times New Roman"/>
          <w:sz w:val="28"/>
          <w:szCs w:val="28"/>
        </w:rPr>
        <w:t xml:space="preserve"> </w:t>
      </w:r>
      <w:r>
        <w:rPr>
          <w:rStyle w:val="c16"/>
          <w:rFonts w:ascii="Times New Roman" w:hAnsi="Times New Roman" w:cs="Times New Roman"/>
          <w:i/>
          <w:iCs/>
          <w:color w:val="000000"/>
          <w:sz w:val="28"/>
          <w:szCs w:val="28"/>
        </w:rPr>
        <w:t>Практическая часть</w:t>
      </w:r>
      <w:r>
        <w:rPr>
          <w:rStyle w:val="c16"/>
          <w:i/>
          <w:iCs/>
          <w:color w:val="000000"/>
          <w:sz w:val="28"/>
          <w:szCs w:val="28"/>
        </w:rPr>
        <w:t xml:space="preserve">  </w:t>
      </w:r>
      <w:r>
        <w:rPr>
          <w:rFonts w:ascii="Times New Roman" w:hAnsi="Times New Roman" w:cs="Times New Roman"/>
          <w:sz w:val="28"/>
          <w:szCs w:val="28"/>
        </w:rPr>
        <w:t xml:space="preserve"> - контрольная работа на тему "Изображения"  (количество вариантов - 6). </w:t>
      </w:r>
      <w:r>
        <w:rPr>
          <w:rFonts w:ascii="Times New Roman" w:hAnsi="Times New Roman" w:cs="Times New Roman"/>
          <w:color w:val="000000"/>
          <w:sz w:val="28"/>
          <w:szCs w:val="28"/>
        </w:rPr>
        <w:t>Решение практического задания ручным  или  машинным способом по выбору студента. Время  выполнения  40 минут.  </w:t>
      </w:r>
    </w:p>
    <w:p w:rsidR="00B86769" w:rsidRDefault="00715586">
      <w:pPr>
        <w:pStyle w:val="c14c51"/>
        <w:spacing w:before="0" w:beforeAutospacing="0" w:after="0" w:afterAutospacing="0" w:line="270" w:lineRule="atLeast"/>
        <w:jc w:val="both"/>
        <w:rPr>
          <w:color w:val="000000"/>
          <w:sz w:val="28"/>
          <w:szCs w:val="28"/>
        </w:rPr>
      </w:pPr>
      <w:r>
        <w:rPr>
          <w:bCs/>
          <w:color w:val="000000"/>
          <w:sz w:val="28"/>
          <w:szCs w:val="28"/>
        </w:rPr>
        <w:tab/>
        <w:t>Оценка</w:t>
      </w:r>
      <w:r>
        <w:rPr>
          <w:b/>
          <w:bCs/>
          <w:color w:val="000000"/>
          <w:sz w:val="28"/>
          <w:szCs w:val="28"/>
        </w:rPr>
        <w:t xml:space="preserve"> 5 «отлично»</w:t>
      </w:r>
      <w:r>
        <w:rPr>
          <w:rStyle w:val="apple-converted-space"/>
          <w:b/>
          <w:bCs/>
          <w:color w:val="000000"/>
          <w:sz w:val="28"/>
          <w:szCs w:val="28"/>
        </w:rPr>
        <w:t> </w:t>
      </w:r>
      <w:r>
        <w:rPr>
          <w:color w:val="000000"/>
          <w:sz w:val="28"/>
          <w:szCs w:val="28"/>
        </w:rPr>
        <w:t xml:space="preserve">выставляется  обучающемуся, если работа выполнена в указанный срок в полном объеме с соблюдением требований, обозначенных ниже в Критериях оценки контрольной работы. </w:t>
      </w:r>
      <w:r>
        <w:rPr>
          <w:sz w:val="28"/>
          <w:szCs w:val="28"/>
        </w:rPr>
        <w:t>Обучающийся  знает весь требуемый программой материал, хорошо понимает и прочно усвоил его.</w:t>
      </w:r>
      <w:r>
        <w:t xml:space="preserve"> </w:t>
      </w:r>
      <w:r>
        <w:rPr>
          <w:color w:val="000000"/>
          <w:sz w:val="28"/>
          <w:szCs w:val="28"/>
        </w:rPr>
        <w:t xml:space="preserve">На устный </w:t>
      </w:r>
      <w:r>
        <w:rPr>
          <w:sz w:val="28"/>
          <w:szCs w:val="28"/>
        </w:rPr>
        <w:t>вопрос дает правильный, сознательный  и уверенный ответ. Пользуется правильным технически языком.</w:t>
      </w:r>
    </w:p>
    <w:p w:rsidR="00B86769" w:rsidRDefault="00B86769">
      <w:pPr>
        <w:pStyle w:val="c14c51"/>
        <w:spacing w:before="0" w:beforeAutospacing="0" w:after="0" w:afterAutospacing="0" w:line="270" w:lineRule="atLeast"/>
        <w:jc w:val="both"/>
        <w:rPr>
          <w:bCs/>
          <w:color w:val="000000"/>
          <w:sz w:val="28"/>
          <w:szCs w:val="28"/>
        </w:rPr>
      </w:pPr>
    </w:p>
    <w:p w:rsidR="00B86769" w:rsidRDefault="00715586">
      <w:pPr>
        <w:pStyle w:val="c14c51"/>
        <w:spacing w:before="0" w:beforeAutospacing="0" w:after="0" w:afterAutospacing="0" w:line="270" w:lineRule="atLeast"/>
        <w:jc w:val="both"/>
        <w:rPr>
          <w:color w:val="000000"/>
          <w:sz w:val="28"/>
          <w:szCs w:val="28"/>
        </w:rPr>
      </w:pPr>
      <w:r>
        <w:rPr>
          <w:bCs/>
          <w:color w:val="000000"/>
          <w:sz w:val="28"/>
          <w:szCs w:val="28"/>
        </w:rPr>
        <w:tab/>
        <w:t>Оценка</w:t>
      </w:r>
      <w:r>
        <w:rPr>
          <w:b/>
          <w:bCs/>
          <w:color w:val="000000"/>
          <w:sz w:val="28"/>
          <w:szCs w:val="28"/>
        </w:rPr>
        <w:t xml:space="preserve"> 4 «хорошо»</w:t>
      </w:r>
      <w:r>
        <w:rPr>
          <w:rStyle w:val="apple-converted-space"/>
          <w:b/>
          <w:bCs/>
          <w:color w:val="000000"/>
          <w:sz w:val="28"/>
          <w:szCs w:val="28"/>
        </w:rPr>
        <w:t> </w:t>
      </w:r>
      <w:r>
        <w:rPr>
          <w:color w:val="000000"/>
          <w:sz w:val="28"/>
          <w:szCs w:val="28"/>
        </w:rPr>
        <w:t xml:space="preserve">выставляется  обучающемуся, если работа выполнена в указанный срок в полном объеме с соблюдением требований, обозначенных ниже в Критериях оценки контрольной работы. </w:t>
      </w:r>
      <w:r>
        <w:rPr>
          <w:sz w:val="28"/>
          <w:szCs w:val="28"/>
        </w:rPr>
        <w:t>Обучающийся  знает весь требуемый программой материал, хорошо понимает и прочно усвоил его.</w:t>
      </w:r>
      <w:r>
        <w:t xml:space="preserve"> </w:t>
      </w:r>
      <w:r>
        <w:rPr>
          <w:color w:val="000000"/>
          <w:sz w:val="28"/>
          <w:szCs w:val="28"/>
        </w:rPr>
        <w:t xml:space="preserve">На устный </w:t>
      </w:r>
      <w:r>
        <w:rPr>
          <w:sz w:val="28"/>
          <w:szCs w:val="28"/>
        </w:rPr>
        <w:t xml:space="preserve">вопрос отвечает без затруднений, </w:t>
      </w:r>
      <w:r>
        <w:rPr>
          <w:color w:val="000000"/>
          <w:sz w:val="28"/>
          <w:szCs w:val="28"/>
        </w:rPr>
        <w:t xml:space="preserve">с несущественными ошибками. </w:t>
      </w:r>
      <w:r>
        <w:rPr>
          <w:sz w:val="28"/>
          <w:szCs w:val="28"/>
        </w:rPr>
        <w:t>Пользуется правильным технически языком.</w:t>
      </w:r>
    </w:p>
    <w:p w:rsidR="00B86769" w:rsidRDefault="00B86769">
      <w:pPr>
        <w:pStyle w:val="21"/>
        <w:ind w:firstLine="708"/>
        <w:jc w:val="both"/>
      </w:pPr>
    </w:p>
    <w:p w:rsidR="00B86769" w:rsidRDefault="00715586">
      <w:pPr>
        <w:pStyle w:val="c14c51"/>
        <w:spacing w:before="0" w:beforeAutospacing="0" w:after="0" w:afterAutospacing="0" w:line="270" w:lineRule="atLeast"/>
        <w:jc w:val="both"/>
        <w:rPr>
          <w:color w:val="000000"/>
          <w:sz w:val="28"/>
          <w:szCs w:val="28"/>
        </w:rPr>
      </w:pPr>
      <w:r>
        <w:tab/>
        <w:t xml:space="preserve"> </w:t>
      </w:r>
      <w:r>
        <w:rPr>
          <w:bCs/>
          <w:color w:val="000000"/>
          <w:sz w:val="28"/>
          <w:szCs w:val="28"/>
        </w:rPr>
        <w:t>Оценка</w:t>
      </w:r>
      <w:r>
        <w:rPr>
          <w:b/>
          <w:bCs/>
          <w:color w:val="000000"/>
          <w:sz w:val="28"/>
          <w:szCs w:val="28"/>
        </w:rPr>
        <w:t xml:space="preserve"> 3 «удовлетворительно»</w:t>
      </w:r>
      <w:r>
        <w:rPr>
          <w:rStyle w:val="apple-converted-space"/>
          <w:b/>
          <w:bCs/>
          <w:color w:val="000000"/>
          <w:sz w:val="28"/>
          <w:szCs w:val="28"/>
        </w:rPr>
        <w:t> </w:t>
      </w:r>
      <w:r>
        <w:rPr>
          <w:color w:val="000000"/>
          <w:sz w:val="28"/>
          <w:szCs w:val="28"/>
        </w:rPr>
        <w:t xml:space="preserve">выставляется  обучающемуся, если работа выполнена в указанный срок в полном объеме с соблюдением требований, обозначенных ниже в Критериях оценки контрольной работы. </w:t>
      </w:r>
      <w:r>
        <w:rPr>
          <w:sz w:val="28"/>
          <w:szCs w:val="28"/>
        </w:rPr>
        <w:t xml:space="preserve">В </w:t>
      </w:r>
      <w:r>
        <w:rPr>
          <w:sz w:val="28"/>
          <w:szCs w:val="28"/>
        </w:rPr>
        <w:lastRenderedPageBreak/>
        <w:t>устных ответах допускает ошибки при изложении материала и в построении речи.</w:t>
      </w:r>
      <w:r>
        <w:t xml:space="preserve"> </w:t>
      </w:r>
      <w:r>
        <w:rPr>
          <w:sz w:val="28"/>
          <w:szCs w:val="28"/>
        </w:rPr>
        <w:t>И преодолевает их с небольшой помощью преподавателя</w:t>
      </w:r>
    </w:p>
    <w:p w:rsidR="00B86769" w:rsidRDefault="00B86769">
      <w:pPr>
        <w:pStyle w:val="c14c51c52"/>
        <w:spacing w:before="0" w:beforeAutospacing="0" w:after="0" w:afterAutospacing="0" w:line="270" w:lineRule="atLeast"/>
        <w:jc w:val="both"/>
        <w:rPr>
          <w:bCs/>
          <w:color w:val="000000"/>
          <w:sz w:val="28"/>
          <w:szCs w:val="28"/>
        </w:rPr>
      </w:pPr>
    </w:p>
    <w:p w:rsidR="00B86769" w:rsidRDefault="00715586">
      <w:pPr>
        <w:pStyle w:val="c14c51c52"/>
        <w:spacing w:before="0" w:beforeAutospacing="0" w:after="0" w:afterAutospacing="0" w:line="270" w:lineRule="atLeast"/>
        <w:jc w:val="both"/>
        <w:rPr>
          <w:color w:val="000000"/>
          <w:sz w:val="28"/>
          <w:szCs w:val="28"/>
        </w:rPr>
      </w:pPr>
      <w:r>
        <w:rPr>
          <w:bCs/>
          <w:color w:val="000000"/>
          <w:sz w:val="28"/>
          <w:szCs w:val="28"/>
        </w:rPr>
        <w:tab/>
        <w:t>Оценка</w:t>
      </w:r>
      <w:r>
        <w:rPr>
          <w:b/>
          <w:bCs/>
          <w:color w:val="000000"/>
          <w:sz w:val="28"/>
          <w:szCs w:val="28"/>
        </w:rPr>
        <w:t xml:space="preserve"> 2 «неудовлетворительно»</w:t>
      </w:r>
      <w:r>
        <w:rPr>
          <w:color w:val="000000"/>
          <w:sz w:val="28"/>
          <w:szCs w:val="28"/>
        </w:rPr>
        <w:t xml:space="preserve"> выставляется, если работа обучающимся  не выполнена в срок;  обучающийся  </w:t>
      </w:r>
      <w:r>
        <w:rPr>
          <w:sz w:val="28"/>
          <w:szCs w:val="28"/>
        </w:rPr>
        <w:t>обнаруживает незнание большей части программного материала, отвечает, как правило, лишь на наводящие вопросы преподавателя неуверенно. Техническим языком не владеет.</w:t>
      </w:r>
    </w:p>
    <w:p w:rsidR="00B86769" w:rsidRDefault="00B86769">
      <w:pPr>
        <w:pStyle w:val="c14c51c52"/>
        <w:spacing w:before="0" w:beforeAutospacing="0" w:after="0" w:afterAutospacing="0" w:line="270" w:lineRule="atLeast"/>
        <w:ind w:firstLine="708"/>
        <w:jc w:val="both"/>
        <w:rPr>
          <w:color w:val="000000"/>
        </w:rPr>
      </w:pPr>
    </w:p>
    <w:p w:rsidR="00B86769" w:rsidRDefault="00715586">
      <w:pPr>
        <w:pStyle w:val="af"/>
        <w:spacing w:line="276"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Критерии оценки</w:t>
      </w:r>
      <w:r>
        <w:rPr>
          <w:rFonts w:ascii="Times New Roman" w:hAnsi="Times New Roman" w:cs="Times New Roman"/>
          <w:sz w:val="28"/>
          <w:szCs w:val="28"/>
        </w:rPr>
        <w:t xml:space="preserve"> </w:t>
      </w:r>
      <w:r>
        <w:rPr>
          <w:rFonts w:ascii="Times New Roman" w:eastAsia="Calibri" w:hAnsi="Times New Roman" w:cs="Times New Roman"/>
          <w:sz w:val="28"/>
          <w:szCs w:val="28"/>
        </w:rPr>
        <w:t>контрольной работы</w:t>
      </w:r>
    </w:p>
    <w:p w:rsidR="00B86769" w:rsidRDefault="00715586">
      <w:pPr>
        <w:pStyle w:val="af"/>
        <w:jc w:val="both"/>
        <w:rPr>
          <w:rFonts w:ascii="Times New Roman" w:hAnsi="Times New Roman" w:cs="Times New Roman"/>
          <w:sz w:val="28"/>
          <w:szCs w:val="28"/>
          <w:lang w:eastAsia="ru-RU"/>
        </w:rPr>
      </w:pPr>
      <w:r>
        <w:rPr>
          <w:rFonts w:ascii="Times New Roman" w:hAnsi="Times New Roman" w:cs="Times New Roman"/>
          <w:sz w:val="28"/>
          <w:szCs w:val="28"/>
          <w:lang w:eastAsia="ru-RU"/>
        </w:rPr>
        <w:tab/>
        <w:t>Контрольная работа  должна  быть оформлена в соответствии с требованиями ЕСКД и оценивается преподавателем по следующим критериям:</w:t>
      </w:r>
    </w:p>
    <w:p w:rsidR="00B86769" w:rsidRDefault="00715586">
      <w:pPr>
        <w:pStyle w:val="af"/>
        <w:numPr>
          <w:ilvl w:val="0"/>
          <w:numId w:val="3"/>
        </w:numPr>
        <w:rPr>
          <w:rFonts w:ascii="Times New Roman" w:hAnsi="Times New Roman" w:cs="Times New Roman"/>
          <w:sz w:val="28"/>
          <w:szCs w:val="28"/>
          <w:lang w:eastAsia="ru-RU"/>
        </w:rPr>
      </w:pPr>
      <w:r>
        <w:rPr>
          <w:rFonts w:ascii="Times New Roman" w:hAnsi="Times New Roman" w:cs="Times New Roman"/>
          <w:sz w:val="28"/>
          <w:szCs w:val="28"/>
        </w:rPr>
        <w:t>соответствие видов и изображений требованиям ЕСКД;</w:t>
      </w:r>
    </w:p>
    <w:p w:rsidR="00B86769" w:rsidRDefault="00715586">
      <w:pPr>
        <w:pStyle w:val="af"/>
        <w:numPr>
          <w:ilvl w:val="0"/>
          <w:numId w:val="3"/>
        </w:numPr>
        <w:rPr>
          <w:rFonts w:ascii="Times New Roman" w:hAnsi="Times New Roman" w:cs="Times New Roman"/>
          <w:sz w:val="28"/>
          <w:szCs w:val="28"/>
          <w:lang w:eastAsia="ru-RU"/>
        </w:rPr>
      </w:pPr>
      <w:r>
        <w:rPr>
          <w:rFonts w:ascii="Times New Roman" w:hAnsi="Times New Roman" w:cs="Times New Roman"/>
          <w:sz w:val="28"/>
          <w:szCs w:val="28"/>
          <w:lang w:eastAsia="ru-RU"/>
        </w:rPr>
        <w:t>рациональность и гармоничность размещения отдельных изображений и видов на поле листа, соблюдение требуемых отступов между изображениями, размерными линиями, рамкой чертежа;</w:t>
      </w:r>
    </w:p>
    <w:p w:rsidR="00B86769" w:rsidRDefault="00715586">
      <w:pPr>
        <w:pStyle w:val="af"/>
        <w:numPr>
          <w:ilvl w:val="0"/>
          <w:numId w:val="3"/>
        </w:numPr>
        <w:rPr>
          <w:rFonts w:ascii="Times New Roman" w:hAnsi="Times New Roman" w:cs="Times New Roman"/>
          <w:sz w:val="28"/>
          <w:szCs w:val="28"/>
          <w:lang w:eastAsia="ru-RU"/>
        </w:rPr>
      </w:pPr>
      <w:r>
        <w:rPr>
          <w:rFonts w:ascii="Times New Roman" w:hAnsi="Times New Roman" w:cs="Times New Roman"/>
          <w:sz w:val="28"/>
          <w:szCs w:val="28"/>
          <w:lang w:eastAsia="ru-RU"/>
        </w:rPr>
        <w:t>соответствие элементов чертежа </w:t>
      </w:r>
      <w:r>
        <w:rPr>
          <w:rFonts w:ascii="Times New Roman" w:hAnsi="Times New Roman" w:cs="Times New Roman"/>
          <w:i/>
          <w:iCs/>
          <w:sz w:val="28"/>
          <w:szCs w:val="28"/>
          <w:lang w:eastAsia="ru-RU"/>
        </w:rPr>
        <w:t xml:space="preserve">(линий, надписей, размеров, вспомогательных элементов) </w:t>
      </w:r>
      <w:r>
        <w:rPr>
          <w:rFonts w:ascii="Times New Roman" w:hAnsi="Times New Roman" w:cs="Times New Roman"/>
          <w:sz w:val="28"/>
          <w:szCs w:val="28"/>
          <w:lang w:eastAsia="ru-RU"/>
        </w:rPr>
        <w:t>требованиям стандартов ЕСКД;</w:t>
      </w:r>
    </w:p>
    <w:p w:rsidR="00B86769" w:rsidRDefault="00715586">
      <w:pPr>
        <w:pStyle w:val="af"/>
        <w:numPr>
          <w:ilvl w:val="0"/>
          <w:numId w:val="3"/>
        </w:numPr>
        <w:rPr>
          <w:rFonts w:ascii="Times New Roman" w:hAnsi="Times New Roman" w:cs="Times New Roman"/>
          <w:sz w:val="28"/>
          <w:szCs w:val="28"/>
          <w:lang w:eastAsia="ru-RU"/>
        </w:rPr>
      </w:pPr>
      <w:r>
        <w:rPr>
          <w:rFonts w:ascii="Times New Roman" w:hAnsi="Times New Roman" w:cs="Times New Roman"/>
          <w:sz w:val="28"/>
          <w:szCs w:val="28"/>
          <w:lang w:eastAsia="ru-RU"/>
        </w:rPr>
        <w:t>правильность выполнения чертежа и отсутствие грубых ошибок при проецировании видов детали </w:t>
      </w:r>
      <w:r>
        <w:rPr>
          <w:rFonts w:ascii="Times New Roman" w:hAnsi="Times New Roman" w:cs="Times New Roman"/>
          <w:i/>
          <w:iCs/>
          <w:sz w:val="28"/>
          <w:szCs w:val="28"/>
          <w:lang w:eastAsia="ru-RU"/>
        </w:rPr>
        <w:t>(лишние или пропущенные линии, проекционные связи между видами и элементами видов и т. п.)</w:t>
      </w:r>
      <w:r>
        <w:rPr>
          <w:rFonts w:ascii="Times New Roman" w:hAnsi="Times New Roman" w:cs="Times New Roman"/>
          <w:sz w:val="28"/>
          <w:szCs w:val="28"/>
          <w:lang w:eastAsia="ru-RU"/>
        </w:rPr>
        <w:t>;</w:t>
      </w:r>
    </w:p>
    <w:p w:rsidR="00B86769" w:rsidRDefault="00715586">
      <w:pPr>
        <w:pStyle w:val="af"/>
        <w:numPr>
          <w:ilvl w:val="0"/>
          <w:numId w:val="3"/>
        </w:numPr>
        <w:rPr>
          <w:rFonts w:ascii="Times New Roman" w:hAnsi="Times New Roman" w:cs="Times New Roman"/>
          <w:sz w:val="28"/>
          <w:szCs w:val="28"/>
          <w:lang w:eastAsia="ru-RU"/>
        </w:rPr>
      </w:pPr>
      <w:r>
        <w:rPr>
          <w:rFonts w:ascii="Times New Roman" w:hAnsi="Times New Roman" w:cs="Times New Roman"/>
          <w:sz w:val="28"/>
          <w:szCs w:val="28"/>
          <w:lang w:eastAsia="ru-RU"/>
        </w:rPr>
        <w:t>Правильность заполнения основной надписи</w:t>
      </w:r>
    </w:p>
    <w:p w:rsidR="00B86769" w:rsidRDefault="00715586">
      <w:pPr>
        <w:pStyle w:val="Default"/>
        <w:jc w:val="center"/>
        <w:rPr>
          <w:sz w:val="28"/>
          <w:szCs w:val="28"/>
        </w:rPr>
      </w:pPr>
      <w:r>
        <w:rPr>
          <w:sz w:val="28"/>
          <w:szCs w:val="28"/>
        </w:rPr>
        <w:tab/>
      </w:r>
    </w:p>
    <w:p w:rsidR="00B86769" w:rsidRDefault="00715586">
      <w:pPr>
        <w:pStyle w:val="Default"/>
        <w:jc w:val="center"/>
        <w:rPr>
          <w:b/>
          <w:iCs/>
          <w:sz w:val="28"/>
          <w:szCs w:val="28"/>
        </w:rPr>
      </w:pPr>
      <w:r>
        <w:rPr>
          <w:b/>
          <w:bCs/>
          <w:sz w:val="28"/>
          <w:szCs w:val="28"/>
        </w:rPr>
        <w:t xml:space="preserve">Перечень материалов и оборудования, допущенных к использованию </w:t>
      </w:r>
      <w:r>
        <w:rPr>
          <w:b/>
          <w:iCs/>
          <w:sz w:val="28"/>
          <w:szCs w:val="28"/>
        </w:rPr>
        <w:t>на дифференцированном зачете</w:t>
      </w:r>
    </w:p>
    <w:p w:rsidR="00B86769" w:rsidRDefault="00B86769">
      <w:pPr>
        <w:pStyle w:val="Default"/>
        <w:jc w:val="center"/>
        <w:rPr>
          <w:b/>
          <w:iCs/>
          <w:sz w:val="28"/>
          <w:szCs w:val="28"/>
        </w:rPr>
      </w:pPr>
    </w:p>
    <w:p w:rsidR="00B86769" w:rsidRDefault="00715586">
      <w:pPr>
        <w:pStyle w:val="Default"/>
        <w:ind w:left="708"/>
        <w:jc w:val="both"/>
        <w:rPr>
          <w:sz w:val="28"/>
          <w:szCs w:val="28"/>
        </w:rPr>
      </w:pPr>
      <w:r>
        <w:rPr>
          <w:sz w:val="28"/>
          <w:szCs w:val="28"/>
        </w:rPr>
        <w:t>1. 10 компьютеров для обучающихся.</w:t>
      </w:r>
    </w:p>
    <w:p w:rsidR="00B86769" w:rsidRDefault="00715586">
      <w:pPr>
        <w:pStyle w:val="Default"/>
        <w:ind w:left="708"/>
        <w:jc w:val="both"/>
        <w:rPr>
          <w:sz w:val="28"/>
          <w:szCs w:val="28"/>
        </w:rPr>
      </w:pPr>
      <w:r>
        <w:rPr>
          <w:sz w:val="28"/>
          <w:szCs w:val="28"/>
        </w:rPr>
        <w:t>2. 1 компьютер для преподавателя.</w:t>
      </w:r>
    </w:p>
    <w:p w:rsidR="00B86769" w:rsidRDefault="00715586">
      <w:pPr>
        <w:pStyle w:val="Default"/>
        <w:ind w:left="708"/>
        <w:jc w:val="both"/>
        <w:rPr>
          <w:sz w:val="28"/>
          <w:szCs w:val="28"/>
        </w:rPr>
      </w:pPr>
      <w:r>
        <w:rPr>
          <w:sz w:val="28"/>
          <w:szCs w:val="28"/>
        </w:rPr>
        <w:t>3. Локальная сеть в компьютерном классе.</w:t>
      </w:r>
    </w:p>
    <w:p w:rsidR="00B86769" w:rsidRDefault="00715586">
      <w:pPr>
        <w:pStyle w:val="Default"/>
        <w:ind w:left="708"/>
        <w:rPr>
          <w:sz w:val="28"/>
          <w:szCs w:val="28"/>
        </w:rPr>
      </w:pPr>
      <w:r>
        <w:rPr>
          <w:sz w:val="28"/>
          <w:szCs w:val="28"/>
        </w:rPr>
        <w:t>4. Программа Компас-3</w:t>
      </w:r>
      <w:r>
        <w:rPr>
          <w:sz w:val="28"/>
          <w:szCs w:val="28"/>
          <w:lang w:val="en-US"/>
        </w:rPr>
        <w:t>D</w:t>
      </w:r>
      <w:r>
        <w:rPr>
          <w:sz w:val="28"/>
          <w:szCs w:val="28"/>
        </w:rPr>
        <w:t>.</w:t>
      </w:r>
    </w:p>
    <w:p w:rsidR="00B86769" w:rsidRDefault="00715586">
      <w:pPr>
        <w:pStyle w:val="Default"/>
        <w:ind w:left="708"/>
        <w:rPr>
          <w:sz w:val="28"/>
          <w:szCs w:val="28"/>
        </w:rPr>
      </w:pPr>
      <w:r>
        <w:rPr>
          <w:sz w:val="28"/>
          <w:szCs w:val="28"/>
        </w:rPr>
        <w:t>5. Карточки с итоговой графической работой (контрольная работа)</w:t>
      </w:r>
    </w:p>
    <w:p w:rsidR="00B86769" w:rsidRDefault="00715586">
      <w:pPr>
        <w:pStyle w:val="Default"/>
        <w:ind w:left="708"/>
        <w:rPr>
          <w:sz w:val="28"/>
          <w:szCs w:val="28"/>
        </w:rPr>
      </w:pPr>
      <w:r>
        <w:rPr>
          <w:sz w:val="28"/>
          <w:szCs w:val="28"/>
        </w:rPr>
        <w:t>6. Карточки с вопросами для устного ответа</w:t>
      </w:r>
    </w:p>
    <w:p w:rsidR="00B86769" w:rsidRDefault="00B86769">
      <w:pPr>
        <w:pStyle w:val="af"/>
        <w:rPr>
          <w:color w:val="000000"/>
          <w:sz w:val="28"/>
          <w:szCs w:val="28"/>
        </w:rPr>
      </w:pPr>
    </w:p>
    <w:p w:rsidR="00B86769" w:rsidRDefault="00715586">
      <w:pPr>
        <w:pStyle w:val="c14c42"/>
        <w:spacing w:before="0" w:beforeAutospacing="0" w:after="0" w:afterAutospacing="0" w:line="270" w:lineRule="atLeast"/>
        <w:jc w:val="center"/>
        <w:rPr>
          <w:color w:val="000000"/>
          <w:sz w:val="28"/>
          <w:szCs w:val="28"/>
        </w:rPr>
      </w:pPr>
      <w:r>
        <w:rPr>
          <w:b/>
          <w:bCs/>
          <w:color w:val="000000"/>
          <w:sz w:val="28"/>
          <w:szCs w:val="28"/>
        </w:rPr>
        <w:t xml:space="preserve">ЗАДАНИЕ №1 </w:t>
      </w:r>
    </w:p>
    <w:p w:rsidR="00B86769" w:rsidRDefault="00715586">
      <w:pPr>
        <w:pStyle w:val="2"/>
        <w:pBdr>
          <w:bottom w:val="single" w:sz="6" w:space="0" w:color="D6DDB9"/>
        </w:pBdr>
        <w:spacing w:before="0"/>
        <w:jc w:val="both"/>
        <w:rPr>
          <w:rFonts w:ascii="Times New Roman" w:hAnsi="Times New Roman" w:cs="Times New Roman"/>
          <w:b w:val="0"/>
          <w:i/>
          <w:iCs/>
          <w:color w:val="000000"/>
          <w:sz w:val="28"/>
          <w:szCs w:val="28"/>
        </w:rPr>
      </w:pPr>
      <w:bookmarkStart w:id="22" w:name="_Toc219897589"/>
      <w:r>
        <w:rPr>
          <w:rStyle w:val="c41c58"/>
          <w:rFonts w:ascii="Times New Roman" w:hAnsi="Times New Roman" w:cs="Times New Roman"/>
          <w:b w:val="0"/>
          <w:color w:val="000000"/>
          <w:sz w:val="28"/>
          <w:szCs w:val="28"/>
        </w:rPr>
        <w:t>Оцениваемые результаты обучения</w:t>
      </w:r>
      <w:bookmarkEnd w:id="22"/>
    </w:p>
    <w:tbl>
      <w:tblPr>
        <w:tblW w:w="10206"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694"/>
        <w:gridCol w:w="2409"/>
        <w:gridCol w:w="3261"/>
        <w:gridCol w:w="1842"/>
      </w:tblGrid>
      <w:tr w:rsidR="00B86769">
        <w:trPr>
          <w:trHeight w:val="477"/>
        </w:trPr>
        <w:tc>
          <w:tcPr>
            <w:tcW w:w="2694" w:type="dxa"/>
          </w:tcPr>
          <w:p w:rsidR="00B86769" w:rsidRDefault="00715586">
            <w:pPr>
              <w:keepNext/>
              <w:keepLines/>
              <w:suppressLineNumbers/>
              <w:suppressAutoHyphens/>
              <w:spacing w:after="0" w:line="240" w:lineRule="auto"/>
              <w:jc w:val="center"/>
              <w:rPr>
                <w:rFonts w:ascii="Times New Roman" w:eastAsia="Calibri" w:hAnsi="Times New Roman" w:cs="Times New Roman"/>
                <w:b/>
                <w:sz w:val="24"/>
                <w:szCs w:val="24"/>
              </w:rPr>
            </w:pPr>
            <w:bookmarkStart w:id="23" w:name="h.1fob9te"/>
            <w:bookmarkStart w:id="24" w:name="ae56e36e7cd81bf3c947bd070da60626c117f7c3"/>
            <w:bookmarkEnd w:id="23"/>
            <w:r>
              <w:rPr>
                <w:rFonts w:ascii="Times New Roman" w:eastAsia="Calibri" w:hAnsi="Times New Roman" w:cs="Times New Roman"/>
                <w:b/>
                <w:sz w:val="24"/>
                <w:szCs w:val="24"/>
              </w:rPr>
              <w:t xml:space="preserve">Предмет (ы) </w:t>
            </w:r>
          </w:p>
          <w:p w:rsidR="00B86769" w:rsidRDefault="00715586">
            <w:pPr>
              <w:keepNext/>
              <w:keepLines/>
              <w:suppressLineNumbers/>
              <w:suppressAutoHyphens/>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b/>
                <w:sz w:val="24"/>
                <w:szCs w:val="24"/>
              </w:rPr>
              <w:t xml:space="preserve">оценивания </w:t>
            </w:r>
          </w:p>
        </w:tc>
        <w:tc>
          <w:tcPr>
            <w:tcW w:w="2409" w:type="dxa"/>
          </w:tcPr>
          <w:p w:rsidR="00B86769" w:rsidRDefault="00715586">
            <w:pPr>
              <w:keepNext/>
              <w:keepLines/>
              <w:suppressLineNumbers/>
              <w:suppressAutoHyphens/>
              <w:spacing w:after="0" w:line="240" w:lineRule="auto"/>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 xml:space="preserve">Объект (ы) </w:t>
            </w:r>
          </w:p>
          <w:p w:rsidR="00B86769" w:rsidRDefault="00715586">
            <w:pPr>
              <w:keepNext/>
              <w:keepLines/>
              <w:suppressLineNumbers/>
              <w:suppressAutoHyphens/>
              <w:spacing w:after="0" w:line="240" w:lineRule="auto"/>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оценивания</w:t>
            </w:r>
          </w:p>
        </w:tc>
        <w:tc>
          <w:tcPr>
            <w:tcW w:w="3261" w:type="dxa"/>
            <w:tcMar>
              <w:top w:w="72" w:type="dxa"/>
              <w:left w:w="144" w:type="dxa"/>
              <w:bottom w:w="72" w:type="dxa"/>
              <w:right w:w="144" w:type="dxa"/>
            </w:tcMar>
          </w:tcPr>
          <w:p w:rsidR="00B86769" w:rsidRDefault="00715586">
            <w:pPr>
              <w:keepNext/>
              <w:keepLines/>
              <w:suppressLineNumbers/>
              <w:suppressAutoHyphens/>
              <w:spacing w:after="0" w:line="240" w:lineRule="auto"/>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Показатели  оценки</w:t>
            </w:r>
          </w:p>
        </w:tc>
        <w:tc>
          <w:tcPr>
            <w:tcW w:w="1842" w:type="dxa"/>
          </w:tcPr>
          <w:p w:rsidR="00B86769" w:rsidRDefault="00715586">
            <w:pPr>
              <w:keepNext/>
              <w:keepLines/>
              <w:suppressLineNumbers/>
              <w:suppressAutoHyphens/>
              <w:spacing w:after="0" w:line="240" w:lineRule="auto"/>
              <w:jc w:val="both"/>
              <w:rPr>
                <w:rFonts w:ascii="Times New Roman" w:eastAsia="Calibri" w:hAnsi="Times New Roman" w:cs="Times New Roman"/>
                <w:b/>
                <w:sz w:val="24"/>
                <w:szCs w:val="24"/>
                <w:lang w:eastAsia="ru-RU"/>
              </w:rPr>
            </w:pPr>
            <w:r>
              <w:rPr>
                <w:rFonts w:ascii="Times New Roman" w:eastAsia="Calibri" w:hAnsi="Times New Roman" w:cs="Times New Roman"/>
                <w:b/>
                <w:sz w:val="24"/>
                <w:szCs w:val="24"/>
                <w:lang w:eastAsia="ru-RU"/>
              </w:rPr>
              <w:t>Критерии оценивания</w:t>
            </w:r>
          </w:p>
        </w:tc>
      </w:tr>
      <w:tr w:rsidR="00B86769">
        <w:trPr>
          <w:trHeight w:val="477"/>
        </w:trPr>
        <w:tc>
          <w:tcPr>
            <w:tcW w:w="2694" w:type="dxa"/>
          </w:tcPr>
          <w:p w:rsidR="00B86769" w:rsidRDefault="00715586">
            <w:pPr>
              <w:keepNext/>
              <w:keepLines/>
              <w:suppressLineNumbers/>
              <w:suppressAutoHyphens/>
              <w:spacing w:after="0" w:line="240" w:lineRule="auto"/>
              <w:ind w:firstLine="142"/>
              <w:jc w:val="both"/>
              <w:rPr>
                <w:rFonts w:ascii="Times New Roman" w:eastAsia="Calibri" w:hAnsi="Times New Roman" w:cs="Times New Roman"/>
                <w:b/>
                <w:sz w:val="24"/>
                <w:szCs w:val="24"/>
              </w:rPr>
            </w:pPr>
            <w:r>
              <w:rPr>
                <w:rFonts w:ascii="Times New Roman" w:eastAsia="Calibri" w:hAnsi="Times New Roman" w:cs="Times New Roman"/>
                <w:color w:val="000000" w:themeColor="text1"/>
                <w:sz w:val="24"/>
                <w:szCs w:val="24"/>
              </w:rPr>
              <w:t>З1</w:t>
            </w:r>
            <w:r>
              <w:rPr>
                <w:rFonts w:ascii="Times New Roman" w:eastAsia="Calibri" w:hAnsi="Times New Roman" w:cs="Times New Roman"/>
                <w:color w:val="FF0000"/>
                <w:sz w:val="24"/>
                <w:szCs w:val="24"/>
              </w:rPr>
              <w:t xml:space="preserve"> </w:t>
            </w:r>
            <w:r>
              <w:rPr>
                <w:rFonts w:ascii="Times New Roman" w:eastAsia="Calibri" w:hAnsi="Times New Roman" w:cs="Times New Roman"/>
                <w:sz w:val="24"/>
                <w:szCs w:val="24"/>
              </w:rPr>
              <w:t>законы, методы и приемы проекционного черчения</w:t>
            </w:r>
          </w:p>
        </w:tc>
        <w:tc>
          <w:tcPr>
            <w:tcW w:w="2409"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Результаты устного ответа</w:t>
            </w:r>
          </w:p>
        </w:tc>
        <w:tc>
          <w:tcPr>
            <w:tcW w:w="3261" w:type="dxa"/>
            <w:tcMar>
              <w:top w:w="72" w:type="dxa"/>
              <w:left w:w="144" w:type="dxa"/>
              <w:bottom w:w="72" w:type="dxa"/>
              <w:right w:w="144" w:type="dxa"/>
            </w:tcMar>
          </w:tcPr>
          <w:p w:rsidR="00B86769" w:rsidRDefault="00715586">
            <w:pPr>
              <w:keepNext/>
              <w:keepLines/>
              <w:suppressLineNumbers/>
              <w:suppressAutoHyphens/>
              <w:spacing w:after="0" w:line="240" w:lineRule="auto"/>
              <w:jc w:val="both"/>
              <w:rPr>
                <w:rFonts w:ascii="Times New Roman" w:eastAsia="Calibri" w:hAnsi="Times New Roman" w:cs="Times New Roman"/>
                <w:i/>
                <w:sz w:val="24"/>
                <w:szCs w:val="24"/>
                <w:lang w:eastAsia="ru-RU"/>
              </w:rPr>
            </w:pPr>
            <w:r>
              <w:rPr>
                <w:rFonts w:ascii="Times New Roman" w:eastAsia="Calibri" w:hAnsi="Times New Roman" w:cs="Times New Roman"/>
                <w:sz w:val="24"/>
                <w:szCs w:val="24"/>
              </w:rPr>
              <w:t xml:space="preserve">Изложение законов, методов и приемов проекционного черчения </w:t>
            </w:r>
          </w:p>
        </w:tc>
        <w:tc>
          <w:tcPr>
            <w:tcW w:w="1842"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Точность изложения в устном ответе</w:t>
            </w:r>
          </w:p>
        </w:tc>
      </w:tr>
      <w:tr w:rsidR="00B86769">
        <w:trPr>
          <w:trHeight w:val="251"/>
        </w:trPr>
        <w:tc>
          <w:tcPr>
            <w:tcW w:w="2694" w:type="dxa"/>
          </w:tcPr>
          <w:p w:rsidR="00B86769" w:rsidRDefault="00715586">
            <w:pPr>
              <w:pStyle w:val="ConsPlusNormal"/>
              <w:ind w:left="142"/>
              <w:rPr>
                <w:rFonts w:ascii="Times New Roman" w:hAnsi="Times New Roman" w:cs="Times New Roman"/>
                <w:color w:val="000000" w:themeColor="text1"/>
                <w:sz w:val="24"/>
                <w:szCs w:val="24"/>
              </w:rPr>
            </w:pPr>
            <w:r>
              <w:rPr>
                <w:rFonts w:ascii="Times New Roman" w:eastAsia="Calibri" w:hAnsi="Times New Roman" w:cs="Times New Roman"/>
                <w:color w:val="000000" w:themeColor="text1"/>
                <w:sz w:val="24"/>
                <w:szCs w:val="24"/>
              </w:rPr>
              <w:t>З 2</w:t>
            </w:r>
            <w:r>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4"/>
                <w:szCs w:val="24"/>
              </w:rPr>
              <w:t>правила выполнения и чтения конструкторской и технологической документации;</w:t>
            </w:r>
          </w:p>
          <w:p w:rsidR="00B86769" w:rsidRDefault="00B86769">
            <w:pPr>
              <w:keepNext/>
              <w:keepLines/>
              <w:suppressLineNumbers/>
              <w:suppressAutoHyphens/>
              <w:spacing w:after="0" w:line="240" w:lineRule="auto"/>
              <w:ind w:left="142" w:firstLine="578"/>
              <w:rPr>
                <w:rFonts w:ascii="Times New Roman" w:eastAsia="Calibri" w:hAnsi="Times New Roman" w:cs="Times New Roman"/>
                <w:b/>
                <w:color w:val="000000" w:themeColor="text1"/>
                <w:sz w:val="24"/>
                <w:szCs w:val="24"/>
              </w:rPr>
            </w:pPr>
          </w:p>
        </w:tc>
        <w:tc>
          <w:tcPr>
            <w:tcW w:w="2409"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Результаты устного ответа</w:t>
            </w:r>
          </w:p>
        </w:tc>
        <w:tc>
          <w:tcPr>
            <w:tcW w:w="3261" w:type="dxa"/>
            <w:tcMar>
              <w:top w:w="72" w:type="dxa"/>
              <w:left w:w="144" w:type="dxa"/>
              <w:bottom w:w="72" w:type="dxa"/>
              <w:right w:w="144" w:type="dxa"/>
            </w:tcMar>
          </w:tcPr>
          <w:p w:rsidR="00B86769" w:rsidRDefault="00715586">
            <w:pPr>
              <w:keepNext/>
              <w:keepLines/>
              <w:suppressLineNumbers/>
              <w:suppressAutoHyphens/>
              <w:spacing w:after="0" w:line="240" w:lineRule="auto"/>
              <w:jc w:val="both"/>
              <w:rPr>
                <w:rFonts w:ascii="Times New Roman" w:eastAsia="Calibri" w:hAnsi="Times New Roman" w:cs="Times New Roman"/>
                <w:i/>
                <w:sz w:val="24"/>
                <w:szCs w:val="24"/>
                <w:lang w:eastAsia="ru-RU"/>
              </w:rPr>
            </w:pPr>
            <w:r>
              <w:rPr>
                <w:rFonts w:ascii="Times New Roman" w:eastAsia="Calibri" w:hAnsi="Times New Roman" w:cs="Times New Roman"/>
                <w:sz w:val="24"/>
                <w:szCs w:val="24"/>
              </w:rPr>
              <w:t>Изложение правил чтения конструкторской и технологической документации.</w:t>
            </w:r>
          </w:p>
        </w:tc>
        <w:tc>
          <w:tcPr>
            <w:tcW w:w="1842"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Точность изложения в устном ответе</w:t>
            </w:r>
          </w:p>
        </w:tc>
      </w:tr>
      <w:tr w:rsidR="00B86769">
        <w:trPr>
          <w:trHeight w:val="251"/>
        </w:trPr>
        <w:tc>
          <w:tcPr>
            <w:tcW w:w="2694" w:type="dxa"/>
          </w:tcPr>
          <w:p w:rsidR="00B86769" w:rsidRDefault="00715586">
            <w:pPr>
              <w:pStyle w:val="ConsPlusNormal"/>
              <w:ind w:left="142"/>
              <w:rPr>
                <w:rFonts w:ascii="Times New Roman" w:hAnsi="Times New Roman" w:cs="Times New Roman"/>
                <w:color w:val="000000" w:themeColor="text1"/>
                <w:sz w:val="24"/>
                <w:szCs w:val="24"/>
              </w:rPr>
            </w:pPr>
            <w:r>
              <w:rPr>
                <w:rFonts w:ascii="Times New Roman" w:eastAsia="Calibri" w:hAnsi="Times New Roman" w:cs="Times New Roman"/>
                <w:color w:val="000000" w:themeColor="text1"/>
                <w:spacing w:val="-8"/>
                <w:sz w:val="24"/>
                <w:szCs w:val="24"/>
              </w:rPr>
              <w:lastRenderedPageBreak/>
              <w:t>З 3</w:t>
            </w:r>
            <w:r>
              <w:rPr>
                <w:rFonts w:ascii="Times New Roman" w:hAnsi="Times New Roman" w:cs="Times New Roman"/>
                <w:color w:val="000000" w:themeColor="text1"/>
                <w:sz w:val="24"/>
                <w:szCs w:val="24"/>
              </w:rPr>
              <w:t>правила оформления чертежей, геометрические построения и правила вычерчивания технических деталей;</w:t>
            </w:r>
          </w:p>
          <w:p w:rsidR="00B86769" w:rsidRDefault="00B86769">
            <w:pPr>
              <w:keepNext/>
              <w:keepLines/>
              <w:suppressLineNumbers/>
              <w:suppressAutoHyphens/>
              <w:spacing w:after="0" w:line="240" w:lineRule="auto"/>
              <w:ind w:left="142" w:firstLine="578"/>
              <w:rPr>
                <w:rFonts w:ascii="Times New Roman" w:eastAsia="Calibri" w:hAnsi="Times New Roman" w:cs="Times New Roman"/>
                <w:b/>
                <w:color w:val="000000" w:themeColor="text1"/>
                <w:sz w:val="24"/>
                <w:szCs w:val="24"/>
              </w:rPr>
            </w:pPr>
          </w:p>
        </w:tc>
        <w:tc>
          <w:tcPr>
            <w:tcW w:w="2409"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Результаты устного ответа</w:t>
            </w:r>
          </w:p>
        </w:tc>
        <w:tc>
          <w:tcPr>
            <w:tcW w:w="3261" w:type="dxa"/>
            <w:tcMar>
              <w:top w:w="72" w:type="dxa"/>
              <w:left w:w="144" w:type="dxa"/>
              <w:bottom w:w="72" w:type="dxa"/>
              <w:right w:w="144" w:type="dxa"/>
            </w:tcMar>
          </w:tcPr>
          <w:p w:rsidR="00B86769" w:rsidRDefault="00715586">
            <w:pPr>
              <w:keepNext/>
              <w:keepLines/>
              <w:suppressLineNumbers/>
              <w:suppressAutoHyphens/>
              <w:spacing w:after="0" w:line="240" w:lineRule="auto"/>
              <w:jc w:val="both"/>
              <w:rPr>
                <w:rFonts w:ascii="Times New Roman" w:eastAsia="Calibri" w:hAnsi="Times New Roman" w:cs="Times New Roman"/>
                <w:i/>
                <w:sz w:val="24"/>
                <w:szCs w:val="24"/>
                <w:lang w:eastAsia="ru-RU"/>
              </w:rPr>
            </w:pPr>
            <w:r>
              <w:rPr>
                <w:rFonts w:ascii="Times New Roman" w:eastAsia="Calibri" w:hAnsi="Times New Roman" w:cs="Times New Roman"/>
                <w:sz w:val="24"/>
                <w:szCs w:val="24"/>
              </w:rPr>
              <w:t xml:space="preserve">Объяснение </w:t>
            </w:r>
            <w:r>
              <w:rPr>
                <w:rFonts w:ascii="Calibri" w:eastAsia="Calibri" w:hAnsi="Calibri" w:cs="Times New Roman"/>
                <w:sz w:val="24"/>
                <w:szCs w:val="24"/>
              </w:rPr>
              <w:t xml:space="preserve"> </w:t>
            </w:r>
            <w:r>
              <w:rPr>
                <w:rFonts w:ascii="Times New Roman" w:eastAsia="Calibri" w:hAnsi="Times New Roman" w:cs="Times New Roman"/>
                <w:sz w:val="24"/>
                <w:szCs w:val="24"/>
              </w:rPr>
              <w:t>правил выполнения чертежей, технических рисунков, эскизов и схем в соответствии с ГОСТ ЕСКД</w:t>
            </w:r>
          </w:p>
        </w:tc>
        <w:tc>
          <w:tcPr>
            <w:tcW w:w="1842"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Понимание правил и точность изложения в устном ответе</w:t>
            </w:r>
          </w:p>
        </w:tc>
      </w:tr>
      <w:tr w:rsidR="00B86769">
        <w:trPr>
          <w:trHeight w:val="251"/>
        </w:trPr>
        <w:tc>
          <w:tcPr>
            <w:tcW w:w="2694" w:type="dxa"/>
          </w:tcPr>
          <w:p w:rsidR="00B86769" w:rsidRDefault="00715586">
            <w:pPr>
              <w:pStyle w:val="ConsPlusNormal"/>
              <w:ind w:left="142"/>
              <w:rPr>
                <w:rFonts w:ascii="Times New Roman" w:hAnsi="Times New Roman" w:cs="Times New Roman"/>
                <w:color w:val="000000" w:themeColor="text1"/>
                <w:sz w:val="24"/>
                <w:szCs w:val="24"/>
              </w:rPr>
            </w:pPr>
            <w:r>
              <w:rPr>
                <w:rFonts w:ascii="Times New Roman" w:eastAsia="Calibri" w:hAnsi="Times New Roman" w:cs="Times New Roman"/>
                <w:color w:val="000000" w:themeColor="text1"/>
                <w:spacing w:val="-8"/>
                <w:sz w:val="24"/>
                <w:szCs w:val="24"/>
              </w:rPr>
              <w:t>З 4</w:t>
            </w:r>
            <w:r>
              <w:rPr>
                <w:rFonts w:ascii="Times New Roman" w:hAnsi="Times New Roman" w:cs="Times New Roman"/>
                <w:color w:val="000000" w:themeColor="text1"/>
                <w:sz w:val="24"/>
                <w:szCs w:val="24"/>
              </w:rPr>
              <w:t xml:space="preserve"> способы графического представления технологического оборудования и выполнения технологических схем;</w:t>
            </w:r>
          </w:p>
          <w:p w:rsidR="00B86769" w:rsidRDefault="00B86769">
            <w:pPr>
              <w:keepNext/>
              <w:keepLines/>
              <w:suppressLineNumbers/>
              <w:suppressAutoHyphens/>
              <w:spacing w:after="0" w:line="240" w:lineRule="auto"/>
              <w:ind w:left="142" w:firstLine="578"/>
              <w:rPr>
                <w:rFonts w:ascii="Times New Roman" w:eastAsia="Calibri" w:hAnsi="Times New Roman" w:cs="Times New Roman"/>
                <w:b/>
                <w:color w:val="000000" w:themeColor="text1"/>
                <w:sz w:val="24"/>
                <w:szCs w:val="24"/>
              </w:rPr>
            </w:pPr>
          </w:p>
        </w:tc>
        <w:tc>
          <w:tcPr>
            <w:tcW w:w="2409"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Результаты устного ответа</w:t>
            </w:r>
          </w:p>
        </w:tc>
        <w:tc>
          <w:tcPr>
            <w:tcW w:w="3261" w:type="dxa"/>
            <w:tcMar>
              <w:top w:w="72" w:type="dxa"/>
              <w:left w:w="144" w:type="dxa"/>
              <w:bottom w:w="72" w:type="dxa"/>
              <w:right w:w="144" w:type="dxa"/>
            </w:tcMar>
          </w:tcPr>
          <w:p w:rsidR="00B86769" w:rsidRDefault="00715586">
            <w:pPr>
              <w:keepNext/>
              <w:keepLines/>
              <w:suppressLineNumbers/>
              <w:suppressAutoHyphens/>
              <w:spacing w:after="0" w:line="240" w:lineRule="auto"/>
              <w:jc w:val="both"/>
              <w:rPr>
                <w:rFonts w:ascii="Times New Roman" w:eastAsia="Calibri" w:hAnsi="Times New Roman" w:cs="Times New Roman"/>
                <w:i/>
                <w:sz w:val="24"/>
                <w:szCs w:val="24"/>
                <w:lang w:eastAsia="ru-RU"/>
              </w:rPr>
            </w:pPr>
            <w:r>
              <w:rPr>
                <w:rFonts w:ascii="Times New Roman" w:eastAsia="Calibri" w:hAnsi="Times New Roman" w:cs="Times New Roman"/>
                <w:sz w:val="24"/>
                <w:szCs w:val="24"/>
              </w:rPr>
              <w:t>Объяснение графического представления объектов, пространственных образов, технологического оборудования и схем в соответствии  со способами проекционного черчения</w:t>
            </w:r>
          </w:p>
        </w:tc>
        <w:tc>
          <w:tcPr>
            <w:tcW w:w="1842" w:type="dxa"/>
          </w:tcPr>
          <w:p w:rsidR="00B86769" w:rsidRDefault="00715586">
            <w:pPr>
              <w:keepNext/>
              <w:keepLines/>
              <w:suppressLineNumbers/>
              <w:suppressAutoHyphen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Понимание графических представлений</w:t>
            </w:r>
          </w:p>
        </w:tc>
      </w:tr>
      <w:tr w:rsidR="00B86769">
        <w:trPr>
          <w:trHeight w:val="251"/>
        </w:trPr>
        <w:tc>
          <w:tcPr>
            <w:tcW w:w="2694" w:type="dxa"/>
          </w:tcPr>
          <w:p w:rsidR="00B86769" w:rsidRDefault="00715586">
            <w:pPr>
              <w:pStyle w:val="ConsPlusNormal"/>
              <w:ind w:left="142"/>
              <w:rPr>
                <w:rFonts w:ascii="Times New Roman" w:hAnsi="Times New Roman" w:cs="Times New Roman"/>
                <w:sz w:val="24"/>
                <w:szCs w:val="24"/>
              </w:rPr>
            </w:pPr>
            <w:r>
              <w:rPr>
                <w:rFonts w:ascii="Times New Roman" w:eastAsia="Calibri" w:hAnsi="Times New Roman" w:cs="Times New Roman"/>
                <w:color w:val="000000" w:themeColor="text1"/>
                <w:sz w:val="24"/>
                <w:szCs w:val="24"/>
              </w:rPr>
              <w:t xml:space="preserve">З 5 </w:t>
            </w:r>
            <w:r>
              <w:rPr>
                <w:rFonts w:ascii="Times New Roman" w:hAnsi="Times New Roman" w:cs="Times New Roman"/>
                <w:color w:val="000000" w:themeColor="text1"/>
                <w:sz w:val="24"/>
                <w:szCs w:val="24"/>
              </w:rPr>
              <w:t>требования Единой системы конструкторской документации (ЕСКД) и Единой</w:t>
            </w:r>
            <w:r>
              <w:rPr>
                <w:rFonts w:ascii="Times New Roman" w:hAnsi="Times New Roman" w:cs="Times New Roman"/>
                <w:sz w:val="24"/>
                <w:szCs w:val="24"/>
              </w:rPr>
              <w:t xml:space="preserve"> системы технологической системы ( ЕСТД) к оформлению и составлению чертежей и схем</w:t>
            </w:r>
          </w:p>
          <w:p w:rsidR="00B86769" w:rsidRDefault="00B86769">
            <w:pPr>
              <w:keepNext/>
              <w:keepLines/>
              <w:suppressLineNumbers/>
              <w:suppressAutoHyphens/>
              <w:spacing w:after="0" w:line="240" w:lineRule="auto"/>
              <w:ind w:left="142" w:firstLine="578"/>
              <w:rPr>
                <w:rFonts w:ascii="Times New Roman" w:eastAsia="Calibri" w:hAnsi="Times New Roman" w:cs="Times New Roman"/>
                <w:b/>
                <w:sz w:val="24"/>
                <w:szCs w:val="24"/>
              </w:rPr>
            </w:pPr>
          </w:p>
        </w:tc>
        <w:tc>
          <w:tcPr>
            <w:tcW w:w="2409" w:type="dxa"/>
          </w:tcPr>
          <w:p w:rsidR="00B86769" w:rsidRDefault="00715586">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Результаты устного ответа</w:t>
            </w:r>
          </w:p>
        </w:tc>
        <w:tc>
          <w:tcPr>
            <w:tcW w:w="3261" w:type="dxa"/>
            <w:tcMar>
              <w:top w:w="72" w:type="dxa"/>
              <w:left w:w="144" w:type="dxa"/>
              <w:bottom w:w="72" w:type="dxa"/>
              <w:right w:w="144" w:type="dxa"/>
            </w:tcMar>
          </w:tcPr>
          <w:p w:rsidR="00B86769" w:rsidRDefault="00715586">
            <w:pPr>
              <w:spacing w:after="0" w:line="240" w:lineRule="auto"/>
              <w:jc w:val="both"/>
              <w:rPr>
                <w:rFonts w:ascii="Calibri" w:eastAsia="Calibri" w:hAnsi="Calibri" w:cs="Times New Roman"/>
                <w:sz w:val="24"/>
                <w:szCs w:val="24"/>
              </w:rPr>
            </w:pPr>
            <w:r>
              <w:rPr>
                <w:rFonts w:ascii="Times New Roman" w:eastAsia="Calibri" w:hAnsi="Times New Roman" w:cs="Times New Roman"/>
                <w:sz w:val="24"/>
                <w:szCs w:val="24"/>
              </w:rPr>
              <w:t>Изложение требований государственных стандартов Единой системы конструкторской документации (ЕСКД) и Единой системы технологической документации (ЕСТД)</w:t>
            </w:r>
          </w:p>
        </w:tc>
        <w:tc>
          <w:tcPr>
            <w:tcW w:w="1842" w:type="dxa"/>
          </w:tcPr>
          <w:p w:rsidR="00B86769" w:rsidRDefault="00715586">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Точность изложения </w:t>
            </w:r>
          </w:p>
          <w:p w:rsidR="00B86769" w:rsidRDefault="00715586">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Понимание правил и точность изложения в устном ответе</w:t>
            </w:r>
          </w:p>
        </w:tc>
      </w:tr>
    </w:tbl>
    <w:p w:rsidR="00B86769" w:rsidRDefault="00D41F1D">
      <w:hyperlink r:id="rId47" w:history="1"/>
      <w:bookmarkStart w:id="25" w:name="2"/>
      <w:bookmarkEnd w:id="24"/>
      <w:r w:rsidR="00715586">
        <w:fldChar w:fldCharType="begin"/>
      </w:r>
      <w:r w:rsidR="00715586">
        <w:instrText xml:space="preserve"> HYPERLINK "http://nsportal.ru/shkola/ekonomika/library/2014/11/23/kos-po-distsipline-osnovy-ekonomiki-menedzhmenta-i-marketinga" </w:instrText>
      </w:r>
      <w:r w:rsidR="00715586">
        <w:fldChar w:fldCharType="end"/>
      </w:r>
      <w:bookmarkEnd w:id="25"/>
    </w:p>
    <w:p w:rsidR="00B86769" w:rsidRDefault="00715586">
      <w:pPr>
        <w:pStyle w:val="c3c17"/>
        <w:spacing w:before="0" w:beforeAutospacing="0" w:after="0" w:afterAutospacing="0"/>
        <w:jc w:val="both"/>
        <w:rPr>
          <w:color w:val="000000"/>
          <w:sz w:val="28"/>
          <w:szCs w:val="28"/>
        </w:rPr>
      </w:pPr>
      <w:r>
        <w:rPr>
          <w:rStyle w:val="c19c20"/>
          <w:b/>
          <w:bCs/>
          <w:color w:val="000000"/>
          <w:sz w:val="28"/>
          <w:szCs w:val="28"/>
        </w:rPr>
        <w:t>Условия выполнения задания</w:t>
      </w:r>
    </w:p>
    <w:p w:rsidR="00B86769" w:rsidRDefault="00715586">
      <w:pPr>
        <w:pStyle w:val="c3c17"/>
        <w:spacing w:before="0" w:beforeAutospacing="0" w:after="0" w:afterAutospacing="0"/>
        <w:jc w:val="both"/>
        <w:rPr>
          <w:color w:val="000000"/>
          <w:sz w:val="28"/>
          <w:szCs w:val="28"/>
        </w:rPr>
      </w:pPr>
      <w:r>
        <w:rPr>
          <w:rStyle w:val="c19c23"/>
          <w:color w:val="000000"/>
          <w:sz w:val="28"/>
          <w:szCs w:val="28"/>
        </w:rPr>
        <w:t>1. Место (время) выполнения задания</w:t>
      </w:r>
    </w:p>
    <w:p w:rsidR="00B86769" w:rsidRDefault="00715586">
      <w:pPr>
        <w:pStyle w:val="c3c17c82"/>
        <w:spacing w:before="0" w:beforeAutospacing="0" w:after="0" w:afterAutospacing="0"/>
        <w:ind w:firstLine="532"/>
        <w:jc w:val="both"/>
        <w:rPr>
          <w:color w:val="000000"/>
          <w:sz w:val="28"/>
          <w:szCs w:val="28"/>
        </w:rPr>
      </w:pPr>
      <w:r>
        <w:rPr>
          <w:rStyle w:val="c23c16c25"/>
          <w:i/>
          <w:iCs/>
          <w:color w:val="000000"/>
          <w:sz w:val="28"/>
          <w:szCs w:val="28"/>
        </w:rPr>
        <w:t>Задание выполняется во время сдачи дифференцированного зачета</w:t>
      </w:r>
    </w:p>
    <w:p w:rsidR="00B86769" w:rsidRDefault="00715586">
      <w:pPr>
        <w:pStyle w:val="c3c17"/>
        <w:spacing w:before="0" w:beforeAutospacing="0" w:after="0" w:afterAutospacing="0"/>
        <w:jc w:val="both"/>
        <w:rPr>
          <w:color w:val="000000"/>
          <w:sz w:val="28"/>
          <w:szCs w:val="28"/>
        </w:rPr>
      </w:pPr>
      <w:r>
        <w:rPr>
          <w:rStyle w:val="c34"/>
          <w:color w:val="000000"/>
          <w:sz w:val="28"/>
          <w:szCs w:val="28"/>
        </w:rPr>
        <w:t>2. Максимальное время выполнения задания: 10 мин</w:t>
      </w:r>
      <w:r>
        <w:rPr>
          <w:rStyle w:val="c25c23c16"/>
          <w:i/>
          <w:iCs/>
          <w:color w:val="000000"/>
          <w:sz w:val="28"/>
          <w:szCs w:val="28"/>
        </w:rPr>
        <w:t>.</w:t>
      </w:r>
    </w:p>
    <w:p w:rsidR="00B86769" w:rsidRDefault="00715586">
      <w:pPr>
        <w:pStyle w:val="c14c24"/>
        <w:spacing w:before="0" w:beforeAutospacing="0" w:after="0" w:afterAutospacing="0"/>
        <w:rPr>
          <w:rStyle w:val="c19c23"/>
          <w:color w:val="000000"/>
          <w:sz w:val="28"/>
          <w:szCs w:val="28"/>
        </w:rPr>
      </w:pPr>
      <w:r>
        <w:rPr>
          <w:rStyle w:val="c19c23"/>
          <w:color w:val="000000"/>
          <w:sz w:val="28"/>
          <w:szCs w:val="28"/>
        </w:rPr>
        <w:t>3. Вы можете воспользоваться чертежными принадлежностями.</w:t>
      </w:r>
    </w:p>
    <w:p w:rsidR="00B86769" w:rsidRDefault="00B86769">
      <w:pPr>
        <w:pStyle w:val="c14c24"/>
        <w:spacing w:before="0" w:beforeAutospacing="0" w:after="0" w:afterAutospacing="0"/>
        <w:rPr>
          <w:color w:val="000000"/>
          <w:sz w:val="28"/>
          <w:szCs w:val="28"/>
        </w:rPr>
      </w:pPr>
    </w:p>
    <w:p w:rsidR="00B86769" w:rsidRDefault="00715586">
      <w:pPr>
        <w:pStyle w:val="c14c24"/>
        <w:spacing w:before="0" w:beforeAutospacing="0" w:after="0" w:afterAutospacing="0"/>
        <w:rPr>
          <w:b/>
          <w:color w:val="000000"/>
          <w:sz w:val="28"/>
          <w:szCs w:val="28"/>
        </w:rPr>
      </w:pPr>
      <w:r>
        <w:rPr>
          <w:color w:val="000000"/>
          <w:sz w:val="28"/>
          <w:szCs w:val="28"/>
        </w:rPr>
        <w:t xml:space="preserve"> </w:t>
      </w:r>
      <w:r>
        <w:rPr>
          <w:b/>
          <w:color w:val="000000"/>
          <w:sz w:val="28"/>
          <w:szCs w:val="28"/>
        </w:rPr>
        <w:t>Вопросы для дифференцированного зачета</w:t>
      </w:r>
    </w:p>
    <w:p w:rsidR="00B86769" w:rsidRDefault="00715586">
      <w:pPr>
        <w:shd w:val="clear" w:color="auto" w:fill="FFFFFF"/>
        <w:autoSpaceDE w:val="0"/>
        <w:autoSpaceDN w:val="0"/>
        <w:adjustRightInd w:val="0"/>
        <w:spacing w:after="0" w:line="240" w:lineRule="auto"/>
        <w:jc w:val="both"/>
        <w:rPr>
          <w:rFonts w:ascii="Times New Roman" w:eastAsia="Times New Roman" w:hAnsi="Times New Roman" w:cs="Times New Roman"/>
          <w:color w:val="000000"/>
          <w:sz w:val="28"/>
          <w:szCs w:val="28"/>
        </w:rPr>
      </w:pPr>
      <w:r>
        <w:rPr>
          <w:rFonts w:ascii="Times New Roman" w:hAnsi="Times New Roman" w:cs="Times New Roman"/>
          <w:color w:val="000000"/>
          <w:sz w:val="28"/>
          <w:szCs w:val="28"/>
        </w:rPr>
        <w:t>1.</w:t>
      </w:r>
      <w:r>
        <w:rPr>
          <w:rFonts w:ascii="Times New Roman" w:eastAsia="Times New Roman" w:hAnsi="Times New Roman" w:cs="Times New Roman"/>
          <w:color w:val="000000"/>
          <w:sz w:val="28"/>
          <w:szCs w:val="28"/>
        </w:rPr>
        <w:t xml:space="preserve">Каковы основные этапы развития стандартизации? 2. Роль стандартизации в повышении качества продукции? 3. Что означает сокращенное название ЕСКД? 4. Как образуются основные форматы? 5. Как образуются дополнительные форматы? 6. Назовите размеры формата А4 и A3? 6. В каких пределах выбирается толщина сплошной основной располагают основную надпись на листах формата А4 и A3? 11. Назовите размеры стандартного шрифта? 12. Что называется масштабом? 13. Назовите стандартные масштабы? 14. Какой ГОСТ устанавливает масштабы чертежей? 15. Какие размеры необходимо нанести на чертеже детали? 16. На каком расстоянии от линии контура чертежа проставляется размерная линия? 17. В каких случаях размеры ставят со знаком 0 и в каких со знаком </w:t>
      </w:r>
      <w:r>
        <w:rPr>
          <w:rFonts w:ascii="Times New Roman" w:eastAsia="Times New Roman" w:hAnsi="Times New Roman" w:cs="Times New Roman"/>
          <w:color w:val="000000"/>
          <w:sz w:val="28"/>
          <w:szCs w:val="28"/>
          <w:lang w:val="en-US"/>
        </w:rPr>
        <w:t>R</w:t>
      </w:r>
      <w:r>
        <w:rPr>
          <w:rFonts w:ascii="Times New Roman" w:eastAsia="Times New Roman" w:hAnsi="Times New Roman" w:cs="Times New Roman"/>
          <w:color w:val="000000"/>
          <w:sz w:val="28"/>
          <w:szCs w:val="28"/>
        </w:rPr>
        <w:t xml:space="preserve">? 18. Что называется уклоном? Как обозначается уклон на чертеже? 19. Что называется конусностью и как обозначается конусность на чертеже? 20. Как указать размеры элементов детали (например отверстий), </w:t>
      </w:r>
      <w:r>
        <w:rPr>
          <w:rFonts w:ascii="Times New Roman" w:eastAsia="Times New Roman" w:hAnsi="Times New Roman" w:cs="Times New Roman"/>
          <w:color w:val="000000"/>
          <w:sz w:val="28"/>
          <w:szCs w:val="28"/>
        </w:rPr>
        <w:lastRenderedPageBreak/>
        <w:t xml:space="preserve">равномерно расположенных по окружности? 21. Назовите ГОСТ, который устанавливает правила нанесения размеров на чертежах? 22. Как указывают угловые размеры, в каких единицах измерения? 23. Как разделить окружность на 3, 4, 5, 6, 7, 10, 12 равных частей геометрическим способом? 24. Что называется сопряжением? 25. В какой последовательности выполняется построение сопряжений? 26. В чем отличие лекальных кривых от циркульных? 27. Назовите примеры применения лекальных кривых в технике? 28. Назовите виды проецирования. 29. Какие русские ученые внесли большой вклад в развитие инженерной графики? 30. В чем различие между центральным и параллельным проецированием? 31. Чем отличается комплексный чертеж от аксонометрического изображения? 32. Какие аксонометрические проекции наиболее применимы в черчении? 33. Что называется системой координатных плоскостей? 34. Как называются и обозначаются плоскости проекций? 35. Что называется ось проекций? Как обозначаются оси проекций? 36. Как обозначаются проекции точек? 37. Что называется прямой общего положения? 38. В какой плоскости проекций находится точка А, если ее горизонтальная проекция находится на оси х, а профильная на оси </w:t>
      </w:r>
      <w:r>
        <w:rPr>
          <w:rFonts w:ascii="Times New Roman" w:eastAsia="Times New Roman" w:hAnsi="Times New Roman" w:cs="Times New Roman"/>
          <w:color w:val="000000"/>
          <w:sz w:val="28"/>
          <w:szCs w:val="28"/>
          <w:lang w:val="en-US"/>
        </w:rPr>
        <w:t>z</w:t>
      </w:r>
      <w:r>
        <w:rPr>
          <w:rFonts w:ascii="Times New Roman" w:eastAsia="Times New Roman" w:hAnsi="Times New Roman" w:cs="Times New Roman"/>
          <w:color w:val="000000"/>
          <w:sz w:val="28"/>
          <w:szCs w:val="28"/>
        </w:rPr>
        <w:t xml:space="preserve">? 39. Найдите прямоугольные проекции точки А, расположенной в пространстве на расстоянии 15мм от фронтальной плоскости проекций, 20мм от горизонтальной и 25мм от профильной плоскости проекций. 40. Как расположен отрезок прямой в пространстве, относительно плоскостей проекций, если на горизонтальную плоскость проекций он проецируется в виде точки? 41. Изобразите проекции двух пересекающихся прямых и двух параллельных прямых. 42. Выполните комплексный чертеж прямой общего положения АВ и точки С, лежащей вне этой прямой. 43. Какими элементами задается плоскость? 44. Назовите проецирующие плоскости. 45. Что называется плоскостью общего положения? 46. Назовите линии уровня. 47. Назовите два способа преобразования проекций. 48. Определите действительную величину треугольника, заданного двумя проекциями способом вращения (решение задач). 49. Определите действительную величину отрезка прямой общего положения, заданного двумя проекциями. 50. Определите действительную величину многоугольника способом перемены плоскостей. 51. Что означает латинское слово «Аксонометрия»? 52. В каких случаях применяют аксонометрические проекции? 53. Назовите два вида аксонометрических проекций, наиболее часто применяемых в машиностроительном черчении. 54. Как расположены аксонометрические оси в прямоугольной изометрической проекции, в прямоугольной и косоугольной диметрических проекциях. 55. Назовите показатели искажения по осям в изометрической проекции, в прямоугольной диметрической проекции. 56. Как изображается круг в аксонометрических проекциях? 57. Как располагаются большая и малая оси эллипса при вычерчивании окружности в изометрической проекции (в разных плоскостях проекций)? Назовите поверхности вращения, которые вы знаете. 58. Какие геометрические тела являются многогранниками? 59. Что называется вершиной, ребром, гранью многогранника?  60.  Как образуется коническая поверхность?  61.  Начертите комплексный чертеж конуса. Определите три проекции точки, находящейся на поверхности конуса, если задана ее фронтальная проекция. 62. </w:t>
      </w:r>
      <w:r>
        <w:rPr>
          <w:rFonts w:ascii="Times New Roman" w:eastAsia="Times New Roman" w:hAnsi="Times New Roman" w:cs="Times New Roman"/>
          <w:color w:val="000000"/>
          <w:sz w:val="28"/>
          <w:szCs w:val="28"/>
        </w:rPr>
        <w:lastRenderedPageBreak/>
        <w:t>Начертите комплексные чертежи и аксонометрические проекции цилиндра, шара, призмы. 63. Что называется сечением? 64. В каком случае при сечении многогранника плоскостью в сечении получается многоугольник, подобный фигуре основания многогранника. 65. Какими способами определяют натуральную величину сечения? 66. Приведите примеры пересечения прямой линии с поверхностями цилиндра, конуса, пирамиды. Определите точки входа и выхода. 67. В каких случаях при определении точек линии пересечения пересекающихся поверхностей применяют вспомогательные секущие плоскости? Покажите на примере. 68. Назовите три вида изображений установленных ГОСТ 2.305-68. 69. Каким методом получаются изображения на чертежах? 70. Назовите основные виды. 71. Как располагаются виды на чертежах? 72. Что называется сечением? 73. Что называется разрезом? 74. Как образуется простой разрез? 75. Как подразделяются разрезы в зависимости от расположения секущей плоскости относительно горизонтальной плоскости проекций. 76. Как образуются сложные разрезы? 77. Что называется местным разрезом? 78. Для чего применяются разрезы? 79. В чем различие между разрезом и сечением? 80. Для чего применяются дополнительные и местные виды? 81. Выполните пример построения третьей проекции по двум данным. 82. Выполните комплексный чертеж модели по аксонометрическому изображению. 83. Расскажите об условностях при выполнении разрезов тонких стенок, ребер жесткости и сплошных деталей. 84. В каких случаях необходимо обозначать разрезы. 85. В каких случаях необходимо обозначать сечения. 86. В чем особенность выполнения разрезов на симметричных изображениях. 87. Каково назначение технического рисунка? 88. В чем состоит отличие технического рисунка от чертежа, выполненного в аксонометрической проекции.</w:t>
      </w:r>
    </w:p>
    <w:p w:rsidR="00B86769" w:rsidRDefault="00B86769">
      <w:pPr>
        <w:pStyle w:val="af"/>
        <w:spacing w:line="276" w:lineRule="auto"/>
        <w:jc w:val="center"/>
        <w:rPr>
          <w:rFonts w:ascii="Times New Roman" w:eastAsia="Calibri" w:hAnsi="Times New Roman" w:cs="Times New Roman"/>
          <w:b/>
          <w:sz w:val="24"/>
          <w:szCs w:val="24"/>
        </w:rPr>
      </w:pPr>
    </w:p>
    <w:p w:rsidR="00B86769" w:rsidRDefault="00B86769">
      <w:pPr>
        <w:pStyle w:val="af"/>
        <w:rPr>
          <w:rFonts w:ascii="Times New Roman" w:hAnsi="Times New Roman" w:cs="Times New Roman"/>
          <w:sz w:val="24"/>
          <w:szCs w:val="24"/>
          <w:lang w:eastAsia="ru-RU"/>
        </w:rPr>
      </w:pPr>
    </w:p>
    <w:p w:rsidR="00B86769" w:rsidRDefault="00B86769">
      <w:pPr>
        <w:pStyle w:val="Default"/>
        <w:ind w:left="708"/>
      </w:pPr>
    </w:p>
    <w:p w:rsidR="006A516C" w:rsidRDefault="006A516C">
      <w:pPr>
        <w:spacing w:after="0" w:line="240" w:lineRule="auto"/>
        <w:rPr>
          <w:rFonts w:ascii="Times New Roman" w:eastAsia="Times New Roman" w:hAnsi="Times New Roman" w:cs="Times New Roman"/>
          <w:b/>
          <w:color w:val="000000"/>
          <w:sz w:val="28"/>
          <w:szCs w:val="28"/>
          <w:lang w:eastAsia="ru-RU"/>
        </w:rPr>
      </w:pPr>
      <w:r>
        <w:rPr>
          <w:b/>
          <w:sz w:val="28"/>
          <w:szCs w:val="28"/>
        </w:rPr>
        <w:br w:type="page"/>
      </w:r>
    </w:p>
    <w:p w:rsidR="00B86769" w:rsidRDefault="00715586">
      <w:pPr>
        <w:pStyle w:val="Default"/>
        <w:ind w:left="708"/>
        <w:jc w:val="center"/>
        <w:rPr>
          <w:b/>
          <w:sz w:val="28"/>
          <w:szCs w:val="28"/>
        </w:rPr>
      </w:pPr>
      <w:r>
        <w:rPr>
          <w:b/>
          <w:sz w:val="28"/>
          <w:szCs w:val="28"/>
        </w:rPr>
        <w:lastRenderedPageBreak/>
        <w:t>ЗАДАНИЕ № 2</w:t>
      </w:r>
    </w:p>
    <w:p w:rsidR="00B86769" w:rsidRDefault="00B86769">
      <w:pPr>
        <w:pStyle w:val="Default"/>
        <w:ind w:left="708"/>
        <w:rPr>
          <w:sz w:val="28"/>
          <w:szCs w:val="28"/>
        </w:rPr>
      </w:pPr>
    </w:p>
    <w:p w:rsidR="00B86769" w:rsidRDefault="00715586" w:rsidP="006A516C">
      <w:pPr>
        <w:pStyle w:val="Default"/>
        <w:ind w:left="142"/>
        <w:jc w:val="center"/>
        <w:rPr>
          <w:sz w:val="28"/>
          <w:szCs w:val="28"/>
        </w:rPr>
      </w:pPr>
      <w:r>
        <w:rPr>
          <w:sz w:val="28"/>
          <w:szCs w:val="28"/>
        </w:rPr>
        <w:t>Оцениваемые результаты обучения</w:t>
      </w:r>
    </w:p>
    <w:p w:rsidR="00B86769" w:rsidRDefault="00B86769">
      <w:pPr>
        <w:pStyle w:val="Default"/>
        <w:ind w:left="142"/>
        <w:rPr>
          <w:sz w:val="28"/>
          <w:szCs w:val="28"/>
        </w:rPr>
      </w:pPr>
    </w:p>
    <w:p w:rsidR="00B86769" w:rsidRDefault="00B86769">
      <w:pPr>
        <w:keepNext/>
        <w:keepLines/>
        <w:suppressLineNumbers/>
        <w:suppressAutoHyphens/>
        <w:spacing w:after="0" w:line="240" w:lineRule="auto"/>
        <w:jc w:val="both"/>
        <w:rPr>
          <w:rFonts w:ascii="Times New Roman" w:eastAsia="Calibri" w:hAnsi="Times New Roman" w:cs="Times New Roman"/>
          <w:bCs/>
          <w:i/>
          <w:sz w:val="24"/>
          <w:szCs w:val="24"/>
          <w:lang w:eastAsia="ru-RU"/>
        </w:rPr>
      </w:pPr>
    </w:p>
    <w:tbl>
      <w:tblPr>
        <w:tblW w:w="9220" w:type="dxa"/>
        <w:tblInd w:w="1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587"/>
        <w:gridCol w:w="1982"/>
        <w:gridCol w:w="2820"/>
        <w:gridCol w:w="1831"/>
      </w:tblGrid>
      <w:tr w:rsidR="00B86769">
        <w:trPr>
          <w:trHeight w:val="891"/>
        </w:trPr>
        <w:tc>
          <w:tcPr>
            <w:tcW w:w="2587" w:type="dxa"/>
          </w:tcPr>
          <w:p w:rsidR="00B86769" w:rsidRDefault="00715586">
            <w:pPr>
              <w:keepNext/>
              <w:keepLines/>
              <w:suppressLineNumbers/>
              <w:suppressAutoHyphens/>
              <w:spacing w:after="0" w:line="240" w:lineRule="auto"/>
              <w:rPr>
                <w:rFonts w:ascii="Times New Roman" w:eastAsia="Calibri" w:hAnsi="Times New Roman" w:cs="Times New Roman"/>
                <w:b/>
                <w:bCs/>
                <w:color w:val="000000"/>
                <w:kern w:val="24"/>
                <w:sz w:val="24"/>
                <w:szCs w:val="24"/>
                <w:lang w:eastAsia="ru-RU"/>
              </w:rPr>
            </w:pPr>
            <w:r>
              <w:rPr>
                <w:rFonts w:ascii="Times New Roman" w:eastAsia="Calibri" w:hAnsi="Times New Roman" w:cs="Times New Roman"/>
                <w:b/>
                <w:bCs/>
                <w:color w:val="000000"/>
                <w:kern w:val="24"/>
                <w:sz w:val="24"/>
                <w:szCs w:val="24"/>
                <w:lang w:eastAsia="ru-RU"/>
              </w:rPr>
              <w:t>Предмет (ы) оценивания</w:t>
            </w:r>
          </w:p>
        </w:tc>
        <w:tc>
          <w:tcPr>
            <w:tcW w:w="1982" w:type="dxa"/>
          </w:tcPr>
          <w:p w:rsidR="00B86769" w:rsidRDefault="00715586">
            <w:pPr>
              <w:keepNext/>
              <w:keepLines/>
              <w:suppressLineNumbers/>
              <w:suppressAutoHyphens/>
              <w:spacing w:after="0" w:line="240" w:lineRule="auto"/>
              <w:jc w:val="both"/>
              <w:rPr>
                <w:rFonts w:ascii="Times New Roman" w:eastAsia="Calibri" w:hAnsi="Times New Roman" w:cs="Times New Roman"/>
                <w:b/>
                <w:bCs/>
                <w:color w:val="000000"/>
                <w:kern w:val="24"/>
                <w:sz w:val="24"/>
                <w:szCs w:val="24"/>
                <w:lang w:eastAsia="ru-RU"/>
              </w:rPr>
            </w:pPr>
            <w:r>
              <w:rPr>
                <w:rFonts w:ascii="Times New Roman" w:eastAsia="Calibri" w:hAnsi="Times New Roman" w:cs="Times New Roman"/>
                <w:b/>
                <w:bCs/>
                <w:color w:val="000000"/>
                <w:kern w:val="24"/>
                <w:sz w:val="24"/>
                <w:szCs w:val="24"/>
                <w:lang w:eastAsia="ru-RU"/>
              </w:rPr>
              <w:t>Объект(ы) оценивания</w:t>
            </w:r>
          </w:p>
        </w:tc>
        <w:tc>
          <w:tcPr>
            <w:tcW w:w="2820" w:type="dxa"/>
            <w:tcMar>
              <w:top w:w="72" w:type="dxa"/>
              <w:left w:w="144" w:type="dxa"/>
              <w:bottom w:w="72" w:type="dxa"/>
              <w:right w:w="144" w:type="dxa"/>
            </w:tcMar>
          </w:tcPr>
          <w:p w:rsidR="00B86769" w:rsidRDefault="00715586">
            <w:pPr>
              <w:keepNext/>
              <w:keepLines/>
              <w:suppressLineNumbers/>
              <w:suppressAutoHyphens/>
              <w:spacing w:after="0" w:line="240" w:lineRule="auto"/>
              <w:jc w:val="both"/>
              <w:rPr>
                <w:rFonts w:ascii="Times New Roman" w:eastAsia="Calibri" w:hAnsi="Times New Roman" w:cs="Times New Roman"/>
                <w:sz w:val="24"/>
                <w:szCs w:val="24"/>
                <w:vertAlign w:val="superscript"/>
                <w:lang w:eastAsia="ru-RU"/>
              </w:rPr>
            </w:pPr>
            <w:r>
              <w:rPr>
                <w:rFonts w:ascii="Times New Roman" w:eastAsia="Calibri" w:hAnsi="Times New Roman" w:cs="Times New Roman"/>
                <w:b/>
                <w:bCs/>
                <w:color w:val="000000"/>
                <w:kern w:val="24"/>
                <w:sz w:val="24"/>
                <w:szCs w:val="24"/>
                <w:lang w:eastAsia="ru-RU"/>
              </w:rPr>
              <w:t xml:space="preserve"> Показатели оценки </w:t>
            </w:r>
          </w:p>
        </w:tc>
        <w:tc>
          <w:tcPr>
            <w:tcW w:w="1831" w:type="dxa"/>
          </w:tcPr>
          <w:p w:rsidR="00B86769" w:rsidRDefault="00715586">
            <w:pPr>
              <w:keepNext/>
              <w:keepLines/>
              <w:suppressLineNumbers/>
              <w:suppressAutoHyphens/>
              <w:spacing w:after="0" w:line="240" w:lineRule="auto"/>
              <w:jc w:val="both"/>
              <w:rPr>
                <w:rFonts w:ascii="Times New Roman" w:eastAsia="Calibri" w:hAnsi="Times New Roman" w:cs="Times New Roman"/>
                <w:b/>
                <w:bCs/>
                <w:color w:val="000000"/>
                <w:kern w:val="24"/>
                <w:sz w:val="24"/>
                <w:szCs w:val="24"/>
                <w:lang w:eastAsia="ru-RU"/>
              </w:rPr>
            </w:pPr>
            <w:r>
              <w:rPr>
                <w:rFonts w:ascii="Times New Roman" w:eastAsia="Calibri" w:hAnsi="Times New Roman" w:cs="Times New Roman"/>
                <w:b/>
                <w:bCs/>
                <w:color w:val="000000"/>
                <w:kern w:val="24"/>
                <w:sz w:val="24"/>
                <w:szCs w:val="24"/>
                <w:lang w:eastAsia="ru-RU"/>
              </w:rPr>
              <w:t>Критерии оценки</w:t>
            </w:r>
          </w:p>
        </w:tc>
      </w:tr>
      <w:tr w:rsidR="00B86769">
        <w:trPr>
          <w:trHeight w:val="495"/>
        </w:trPr>
        <w:tc>
          <w:tcPr>
            <w:tcW w:w="2587" w:type="dxa"/>
          </w:tcPr>
          <w:p w:rsidR="00B86769" w:rsidRDefault="00715586">
            <w:pPr>
              <w:keepNext/>
              <w:keepLines/>
              <w:suppressLineNumbers/>
              <w:suppressAutoHyphens/>
              <w:spacing w:after="0" w:line="240" w:lineRule="auto"/>
              <w:rPr>
                <w:rFonts w:ascii="Times New Roman" w:eastAsia="Calibri" w:hAnsi="Times New Roman" w:cs="Times New Roman"/>
                <w:b/>
                <w:sz w:val="24"/>
                <w:szCs w:val="24"/>
              </w:rPr>
            </w:pPr>
            <w:r>
              <w:rPr>
                <w:rFonts w:ascii="Times New Roman" w:eastAsia="Calibri" w:hAnsi="Times New Roman" w:cs="Times New Roman"/>
                <w:sz w:val="24"/>
                <w:szCs w:val="24"/>
              </w:rPr>
              <w:t>У</w:t>
            </w:r>
            <w:r>
              <w:rPr>
                <w:rFonts w:ascii="Times New Roman" w:eastAsia="Calibri" w:hAnsi="Times New Roman" w:cs="Times New Roman"/>
                <w:b/>
                <w:sz w:val="24"/>
                <w:szCs w:val="24"/>
              </w:rPr>
              <w:t>меть</w:t>
            </w:r>
          </w:p>
          <w:p w:rsidR="00B86769" w:rsidRDefault="00715586">
            <w:pPr>
              <w:keepNext/>
              <w:keepLines/>
              <w:suppressLineNumbers/>
              <w:suppressAutoHyphens/>
              <w:spacing w:after="0" w:line="240" w:lineRule="auto"/>
              <w:rPr>
                <w:rFonts w:ascii="Times New Roman" w:eastAsia="Calibri" w:hAnsi="Times New Roman" w:cs="Times New Roman"/>
                <w:b/>
                <w:bCs/>
                <w:color w:val="000000"/>
                <w:kern w:val="24"/>
                <w:sz w:val="24"/>
                <w:szCs w:val="24"/>
                <w:lang w:eastAsia="ru-RU"/>
              </w:rPr>
            </w:pPr>
            <w:r>
              <w:rPr>
                <w:rFonts w:ascii="Times New Roman" w:eastAsia="Calibri" w:hAnsi="Times New Roman" w:cs="Times New Roman"/>
                <w:sz w:val="24"/>
                <w:szCs w:val="24"/>
              </w:rPr>
              <w:t>- читать чертежи и схемы</w:t>
            </w:r>
          </w:p>
        </w:tc>
        <w:tc>
          <w:tcPr>
            <w:tcW w:w="1982" w:type="dxa"/>
          </w:tcPr>
          <w:p w:rsidR="00B86769" w:rsidRDefault="00715586">
            <w:pPr>
              <w:keepNext/>
              <w:keepLines/>
              <w:suppressLineNumbers/>
              <w:suppressAutoHyphens/>
              <w:spacing w:after="0" w:line="240" w:lineRule="auto"/>
              <w:jc w:val="both"/>
              <w:rPr>
                <w:rFonts w:ascii="Times New Roman" w:eastAsia="Calibri" w:hAnsi="Times New Roman" w:cs="Times New Roman"/>
                <w:sz w:val="24"/>
                <w:szCs w:val="24"/>
              </w:rPr>
            </w:pPr>
            <w:r>
              <w:rPr>
                <w:rFonts w:ascii="Times New Roman" w:eastAsia="Calibri" w:hAnsi="Times New Roman" w:cs="Times New Roman"/>
                <w:bCs/>
                <w:color w:val="000000"/>
                <w:kern w:val="24"/>
                <w:sz w:val="24"/>
                <w:szCs w:val="24"/>
                <w:lang w:eastAsia="ru-RU"/>
              </w:rPr>
              <w:t>Результат выполнения практической части задания (графическая работа)</w:t>
            </w:r>
          </w:p>
        </w:tc>
        <w:tc>
          <w:tcPr>
            <w:tcW w:w="2820" w:type="dxa"/>
            <w:tcMar>
              <w:top w:w="72" w:type="dxa"/>
              <w:left w:w="144" w:type="dxa"/>
              <w:bottom w:w="72" w:type="dxa"/>
              <w:right w:w="144" w:type="dxa"/>
            </w:tcMar>
          </w:tcPr>
          <w:p w:rsidR="00B86769" w:rsidRDefault="00715586">
            <w:pPr>
              <w:keepNext/>
              <w:keepLines/>
              <w:suppressLineNumbers/>
              <w:suppressAutoHyphens/>
              <w:spacing w:after="0" w:line="240" w:lineRule="auto"/>
              <w:rPr>
                <w:rFonts w:ascii="Times New Roman" w:eastAsia="Calibri" w:hAnsi="Times New Roman" w:cs="Times New Roman"/>
                <w:b/>
                <w:bCs/>
                <w:color w:val="000000"/>
                <w:kern w:val="24"/>
                <w:sz w:val="24"/>
                <w:szCs w:val="24"/>
                <w:lang w:eastAsia="ru-RU"/>
              </w:rPr>
            </w:pPr>
            <w:r>
              <w:rPr>
                <w:rFonts w:ascii="Times New Roman" w:eastAsia="Calibri" w:hAnsi="Times New Roman" w:cs="Times New Roman"/>
                <w:sz w:val="24"/>
                <w:szCs w:val="24"/>
              </w:rPr>
              <w:t>Демонстрация чтения конструкторской и технологической документации по профилю специальности в соответствии с ГОСТ ЕСКД</w:t>
            </w:r>
          </w:p>
        </w:tc>
        <w:tc>
          <w:tcPr>
            <w:tcW w:w="1831"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Правильность выполнения элементов графического задания по результатам чтения чертежа</w:t>
            </w:r>
          </w:p>
        </w:tc>
      </w:tr>
      <w:tr w:rsidR="00B86769">
        <w:trPr>
          <w:trHeight w:val="495"/>
        </w:trPr>
        <w:tc>
          <w:tcPr>
            <w:tcW w:w="2587"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 выполнять комплексные чертежи геометрических тел и проекции точек, лежащих на их поверхности, в ручной и машинной графике;</w:t>
            </w:r>
          </w:p>
        </w:tc>
        <w:tc>
          <w:tcPr>
            <w:tcW w:w="1982" w:type="dxa"/>
          </w:tcPr>
          <w:p w:rsidR="00B86769" w:rsidRDefault="00715586">
            <w:pPr>
              <w:keepNext/>
              <w:keepLines/>
              <w:suppressLineNumbers/>
              <w:suppressAutoHyphens/>
              <w:spacing w:after="0" w:line="240" w:lineRule="auto"/>
              <w:jc w:val="both"/>
              <w:rPr>
                <w:rFonts w:ascii="Times New Roman" w:eastAsia="Calibri" w:hAnsi="Times New Roman" w:cs="Times New Roman"/>
                <w:sz w:val="24"/>
                <w:szCs w:val="24"/>
              </w:rPr>
            </w:pPr>
            <w:r>
              <w:rPr>
                <w:rFonts w:ascii="Times New Roman" w:eastAsia="Calibri" w:hAnsi="Times New Roman" w:cs="Times New Roman"/>
                <w:bCs/>
                <w:color w:val="000000"/>
                <w:kern w:val="24"/>
                <w:sz w:val="24"/>
                <w:szCs w:val="24"/>
                <w:lang w:eastAsia="ru-RU"/>
              </w:rPr>
              <w:t>Результат выполнения практической части задания (графическая работа)</w:t>
            </w:r>
          </w:p>
        </w:tc>
        <w:tc>
          <w:tcPr>
            <w:tcW w:w="2820" w:type="dxa"/>
            <w:tcMar>
              <w:top w:w="72" w:type="dxa"/>
              <w:left w:w="144" w:type="dxa"/>
              <w:bottom w:w="72" w:type="dxa"/>
              <w:right w:w="144" w:type="dxa"/>
            </w:tcMar>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Изображение комплексных чертежей геометрических тел вручную и  с использованием программ САПР.</w:t>
            </w:r>
          </w:p>
        </w:tc>
        <w:tc>
          <w:tcPr>
            <w:tcW w:w="1831" w:type="dxa"/>
          </w:tcPr>
          <w:p w:rsidR="00B86769" w:rsidRDefault="00715586">
            <w:pPr>
              <w:keepNext/>
              <w:keepLines/>
              <w:suppressLineNumbers/>
              <w:suppressAutoHyphen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Правильность выполнения элементов графического задания (проекции геометрических тел)</w:t>
            </w:r>
          </w:p>
        </w:tc>
      </w:tr>
      <w:tr w:rsidR="00B86769">
        <w:trPr>
          <w:trHeight w:val="495"/>
        </w:trPr>
        <w:tc>
          <w:tcPr>
            <w:tcW w:w="2587" w:type="dxa"/>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 выполнять эскизы, технические рисунки и чертежи деталей, их элементов, узлов в ручной и машинной графике;</w:t>
            </w:r>
          </w:p>
        </w:tc>
        <w:tc>
          <w:tcPr>
            <w:tcW w:w="1982" w:type="dxa"/>
          </w:tcPr>
          <w:p w:rsidR="00B86769" w:rsidRDefault="00715586">
            <w:pPr>
              <w:keepNext/>
              <w:keepLines/>
              <w:suppressLineNumbers/>
              <w:suppressAutoHyphens/>
              <w:spacing w:after="0" w:line="240" w:lineRule="auto"/>
              <w:jc w:val="both"/>
              <w:rPr>
                <w:rFonts w:ascii="Times New Roman" w:eastAsia="Calibri" w:hAnsi="Times New Roman" w:cs="Times New Roman"/>
                <w:sz w:val="24"/>
                <w:szCs w:val="24"/>
              </w:rPr>
            </w:pPr>
            <w:r>
              <w:rPr>
                <w:rFonts w:ascii="Times New Roman" w:eastAsia="Calibri" w:hAnsi="Times New Roman" w:cs="Times New Roman"/>
                <w:bCs/>
                <w:color w:val="000000"/>
                <w:kern w:val="24"/>
                <w:sz w:val="24"/>
                <w:szCs w:val="24"/>
                <w:lang w:eastAsia="ru-RU"/>
              </w:rPr>
              <w:t>Результат выполнения практической части задания (графическая работа)</w:t>
            </w:r>
          </w:p>
        </w:tc>
        <w:tc>
          <w:tcPr>
            <w:tcW w:w="2820" w:type="dxa"/>
            <w:tcMar>
              <w:top w:w="72" w:type="dxa"/>
              <w:left w:w="144" w:type="dxa"/>
              <w:bottom w:w="72" w:type="dxa"/>
              <w:right w:w="144" w:type="dxa"/>
            </w:tcMar>
          </w:tcPr>
          <w:p w:rsidR="00B86769" w:rsidRDefault="00715586">
            <w:pPr>
              <w:keepNext/>
              <w:keepLines/>
              <w:suppressLineNumbers/>
              <w:suppressAutoHyphen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Изображение чертежей деталей вручную и  с использованием программ САПР.</w:t>
            </w:r>
          </w:p>
        </w:tc>
        <w:tc>
          <w:tcPr>
            <w:tcW w:w="1831" w:type="dxa"/>
          </w:tcPr>
          <w:p w:rsidR="00B86769" w:rsidRDefault="00715586">
            <w:pPr>
              <w:keepNext/>
              <w:keepLines/>
              <w:suppressLineNumbers/>
              <w:suppressAutoHyphen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Правильность выполнения элементов графического задания (чертеж детали)</w:t>
            </w:r>
          </w:p>
        </w:tc>
      </w:tr>
      <w:tr w:rsidR="00B86769">
        <w:trPr>
          <w:trHeight w:val="251"/>
        </w:trPr>
        <w:tc>
          <w:tcPr>
            <w:tcW w:w="2587" w:type="dxa"/>
          </w:tcPr>
          <w:p w:rsidR="00B86769" w:rsidRDefault="00715586">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 xml:space="preserve"> - оформлять технологическую и конструкторскую документацию в   соответствии с  действующими нормативными правовыми актами</w:t>
            </w:r>
          </w:p>
          <w:p w:rsidR="00B86769" w:rsidRDefault="00B86769">
            <w:pPr>
              <w:spacing w:after="0" w:line="240" w:lineRule="auto"/>
              <w:rPr>
                <w:rFonts w:ascii="Times New Roman" w:eastAsia="Calibri" w:hAnsi="Times New Roman" w:cs="Times New Roman"/>
                <w:sz w:val="24"/>
                <w:szCs w:val="24"/>
                <w:lang w:eastAsia="ru-RU"/>
              </w:rPr>
            </w:pPr>
          </w:p>
        </w:tc>
        <w:tc>
          <w:tcPr>
            <w:tcW w:w="1982" w:type="dxa"/>
          </w:tcPr>
          <w:p w:rsidR="00B86769" w:rsidRDefault="00715586">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bCs/>
                <w:color w:val="000000"/>
                <w:kern w:val="24"/>
                <w:sz w:val="24"/>
                <w:szCs w:val="24"/>
                <w:lang w:eastAsia="ru-RU"/>
              </w:rPr>
              <w:t>Результат выполнения практической части задания (графическая работа)</w:t>
            </w:r>
          </w:p>
        </w:tc>
        <w:tc>
          <w:tcPr>
            <w:tcW w:w="2820" w:type="dxa"/>
            <w:tcMar>
              <w:top w:w="72" w:type="dxa"/>
              <w:left w:w="144" w:type="dxa"/>
              <w:bottom w:w="72" w:type="dxa"/>
              <w:right w:w="144" w:type="dxa"/>
            </w:tcMar>
          </w:tcPr>
          <w:p w:rsidR="00B86769" w:rsidRDefault="00715586">
            <w:pPr>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t>Выполнение проектно-конструкторской, технологической и другой технической документации в соответствии с ГОСТ ЕСКД и ЕСТП.</w:t>
            </w:r>
          </w:p>
        </w:tc>
        <w:tc>
          <w:tcPr>
            <w:tcW w:w="1831" w:type="dxa"/>
          </w:tcPr>
          <w:p w:rsidR="00B86769" w:rsidRDefault="00715586">
            <w:pPr>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Правильность выполнения и заполнения основной надписи чертежа</w:t>
            </w:r>
          </w:p>
        </w:tc>
      </w:tr>
    </w:tbl>
    <w:p w:rsidR="00B86769" w:rsidRDefault="00B86769">
      <w:pPr>
        <w:keepNext/>
        <w:keepLines/>
        <w:suppressLineNumbers/>
        <w:suppressAutoHyphens/>
        <w:spacing w:after="0" w:line="240" w:lineRule="auto"/>
        <w:jc w:val="both"/>
        <w:rPr>
          <w:rFonts w:ascii="Times New Roman" w:eastAsia="Calibri" w:hAnsi="Times New Roman" w:cs="Times New Roman"/>
          <w:sz w:val="28"/>
          <w:szCs w:val="28"/>
          <w:lang w:eastAsia="ru-RU"/>
        </w:rPr>
      </w:pPr>
    </w:p>
    <w:p w:rsidR="00B86769" w:rsidRDefault="00715586">
      <w:pPr>
        <w:pStyle w:val="af"/>
        <w:rPr>
          <w:rFonts w:ascii="Times New Roman" w:hAnsi="Times New Roman" w:cs="Times New Roman"/>
          <w:b/>
          <w:sz w:val="28"/>
          <w:szCs w:val="28"/>
          <w:u w:val="single"/>
        </w:rPr>
      </w:pPr>
      <w:r>
        <w:rPr>
          <w:rFonts w:ascii="Times New Roman" w:hAnsi="Times New Roman" w:cs="Times New Roman"/>
          <w:b/>
          <w:sz w:val="28"/>
          <w:szCs w:val="28"/>
        </w:rPr>
        <w:t xml:space="preserve">Условия выполнения задания </w:t>
      </w:r>
    </w:p>
    <w:p w:rsidR="00B86769" w:rsidRDefault="00715586">
      <w:pPr>
        <w:pStyle w:val="af"/>
        <w:rPr>
          <w:rFonts w:ascii="Times New Roman" w:hAnsi="Times New Roman" w:cs="Times New Roman"/>
          <w:iCs/>
          <w:sz w:val="28"/>
          <w:szCs w:val="28"/>
        </w:rPr>
      </w:pPr>
      <w:r>
        <w:rPr>
          <w:rFonts w:ascii="Times New Roman" w:hAnsi="Times New Roman" w:cs="Times New Roman"/>
          <w:iCs/>
          <w:sz w:val="28"/>
          <w:szCs w:val="28"/>
        </w:rPr>
        <w:t xml:space="preserve">1. Место (время) выполнения задания  </w:t>
      </w:r>
    </w:p>
    <w:p w:rsidR="00B86769" w:rsidRDefault="00715586">
      <w:pPr>
        <w:pStyle w:val="af"/>
        <w:rPr>
          <w:rFonts w:ascii="Times New Roman" w:hAnsi="Times New Roman" w:cs="Times New Roman"/>
          <w:iCs/>
          <w:sz w:val="28"/>
          <w:szCs w:val="28"/>
        </w:rPr>
      </w:pPr>
      <w:r>
        <w:rPr>
          <w:rFonts w:ascii="Times New Roman" w:hAnsi="Times New Roman" w:cs="Times New Roman"/>
          <w:iCs/>
          <w:sz w:val="28"/>
          <w:szCs w:val="28"/>
        </w:rPr>
        <w:t xml:space="preserve">контрольная работа выполняется в компьютерной аудитории </w:t>
      </w:r>
      <w:r>
        <w:rPr>
          <w:rFonts w:ascii="Times New Roman" w:hAnsi="Times New Roman" w:cs="Times New Roman"/>
          <w:i/>
          <w:iCs/>
          <w:sz w:val="28"/>
          <w:szCs w:val="28"/>
        </w:rPr>
        <w:t>во время сдачи дифференцированного зачета;</w:t>
      </w:r>
      <w:r>
        <w:rPr>
          <w:rFonts w:ascii="Times New Roman" w:hAnsi="Times New Roman" w:cs="Times New Roman"/>
          <w:iCs/>
          <w:sz w:val="28"/>
          <w:szCs w:val="28"/>
        </w:rPr>
        <w:t xml:space="preserve"> </w:t>
      </w:r>
    </w:p>
    <w:p w:rsidR="00B86769" w:rsidRDefault="00715586">
      <w:pPr>
        <w:pStyle w:val="af"/>
        <w:rPr>
          <w:rFonts w:ascii="Times New Roman" w:hAnsi="Times New Roman" w:cs="Times New Roman"/>
          <w:iCs/>
          <w:sz w:val="28"/>
          <w:szCs w:val="28"/>
        </w:rPr>
      </w:pPr>
      <w:r>
        <w:rPr>
          <w:rFonts w:ascii="Times New Roman" w:hAnsi="Times New Roman" w:cs="Times New Roman"/>
          <w:iCs/>
          <w:sz w:val="28"/>
          <w:szCs w:val="28"/>
        </w:rPr>
        <w:t>2. Максимальное время выполнения  задания: 45 минут</w:t>
      </w:r>
    </w:p>
    <w:p w:rsidR="00B86769" w:rsidRDefault="00715586">
      <w:pPr>
        <w:pStyle w:val="af"/>
        <w:rPr>
          <w:rFonts w:ascii="Times New Roman" w:hAnsi="Times New Roman" w:cs="Times New Roman"/>
          <w:iCs/>
          <w:sz w:val="28"/>
          <w:szCs w:val="28"/>
        </w:rPr>
      </w:pPr>
      <w:r>
        <w:rPr>
          <w:rFonts w:ascii="Times New Roman" w:hAnsi="Times New Roman" w:cs="Times New Roman"/>
          <w:iCs/>
          <w:sz w:val="28"/>
          <w:szCs w:val="28"/>
        </w:rPr>
        <w:t>3.  Для выполнения контрольной работы необходимо следующее оборудование: компьютерный класс, локальная сеть, программа Компас-3</w:t>
      </w:r>
      <w:r>
        <w:rPr>
          <w:rFonts w:ascii="Times New Roman" w:hAnsi="Times New Roman" w:cs="Times New Roman"/>
          <w:iCs/>
          <w:sz w:val="28"/>
          <w:szCs w:val="28"/>
          <w:lang w:val="en-US"/>
        </w:rPr>
        <w:t>D</w:t>
      </w:r>
      <w:r>
        <w:rPr>
          <w:rFonts w:ascii="Times New Roman" w:hAnsi="Times New Roman" w:cs="Times New Roman"/>
          <w:iCs/>
          <w:sz w:val="28"/>
          <w:szCs w:val="28"/>
        </w:rPr>
        <w:t>, карточки с заданиями.</w:t>
      </w:r>
    </w:p>
    <w:p w:rsidR="00B86769" w:rsidRDefault="00715586">
      <w:pPr>
        <w:pStyle w:val="af"/>
        <w:rPr>
          <w:rFonts w:ascii="Times New Roman" w:hAnsi="Times New Roman" w:cs="Times New Roman"/>
          <w:iCs/>
          <w:sz w:val="28"/>
          <w:szCs w:val="28"/>
        </w:rPr>
      </w:pPr>
      <w:r>
        <w:rPr>
          <w:rFonts w:ascii="Times New Roman" w:hAnsi="Times New Roman" w:cs="Times New Roman"/>
          <w:iCs/>
          <w:sz w:val="28"/>
          <w:szCs w:val="28"/>
        </w:rPr>
        <w:lastRenderedPageBreak/>
        <w:t xml:space="preserve">4. Вы можете воспользоваться  чертежными принадлежностями и выполнить работу ручным способом на формате А3. </w:t>
      </w:r>
    </w:p>
    <w:p w:rsidR="00B86769" w:rsidRDefault="00B86769">
      <w:pPr>
        <w:ind w:left="360"/>
        <w:jc w:val="center"/>
        <w:rPr>
          <w:rFonts w:ascii="Times New Roman" w:hAnsi="Times New Roman" w:cs="Times New Roman"/>
          <w:sz w:val="24"/>
          <w:szCs w:val="24"/>
        </w:rPr>
      </w:pPr>
    </w:p>
    <w:p w:rsidR="00B86769" w:rsidRDefault="00B86769">
      <w:pPr>
        <w:ind w:left="360"/>
        <w:jc w:val="center"/>
      </w:pPr>
    </w:p>
    <w:p w:rsidR="00B86769" w:rsidRDefault="00715586">
      <w:pPr>
        <w:pStyle w:val="af"/>
        <w:jc w:val="center"/>
        <w:rPr>
          <w:rFonts w:ascii="Times New Roman" w:hAnsi="Times New Roman" w:cs="Times New Roman"/>
          <w:sz w:val="24"/>
          <w:szCs w:val="24"/>
        </w:rPr>
      </w:pPr>
      <w:r>
        <w:rPr>
          <w:rFonts w:ascii="Times New Roman" w:hAnsi="Times New Roman" w:cs="Times New Roman"/>
          <w:sz w:val="24"/>
          <w:szCs w:val="24"/>
        </w:rPr>
        <w:t>Текст</w:t>
      </w:r>
    </w:p>
    <w:p w:rsidR="00B86769" w:rsidRDefault="00715586">
      <w:pPr>
        <w:pStyle w:val="af"/>
        <w:jc w:val="center"/>
      </w:pPr>
      <w:r>
        <w:rPr>
          <w:rFonts w:ascii="Times New Roman" w:hAnsi="Times New Roman" w:cs="Times New Roman"/>
          <w:sz w:val="24"/>
          <w:szCs w:val="24"/>
        </w:rPr>
        <w:t>контрольной работы</w:t>
      </w:r>
    </w:p>
    <w:p w:rsidR="00B86769" w:rsidRDefault="00B86769">
      <w:pPr>
        <w:pStyle w:val="af"/>
        <w:jc w:val="center"/>
      </w:pPr>
    </w:p>
    <w:p w:rsidR="00B86769" w:rsidRDefault="00715586">
      <w:pPr>
        <w:pStyle w:val="af"/>
        <w:rPr>
          <w:rFonts w:ascii="Times New Roman" w:hAnsi="Times New Roman" w:cs="Times New Roman"/>
          <w:sz w:val="24"/>
          <w:szCs w:val="24"/>
        </w:rPr>
      </w:pPr>
      <w:r>
        <w:rPr>
          <w:rFonts w:ascii="Times New Roman" w:hAnsi="Times New Roman" w:cs="Times New Roman"/>
          <w:sz w:val="24"/>
          <w:szCs w:val="24"/>
        </w:rPr>
        <w:t>Дисциплина  «Инженерная графика»</w:t>
      </w:r>
    </w:p>
    <w:p w:rsidR="00B86769" w:rsidRDefault="00B86769">
      <w:pPr>
        <w:spacing w:after="0" w:line="240" w:lineRule="auto"/>
        <w:rPr>
          <w:rFonts w:ascii="Times New Roman" w:hAnsi="Times New Roman" w:cs="Times New Roman"/>
          <w:sz w:val="24"/>
          <w:szCs w:val="24"/>
        </w:rPr>
      </w:pPr>
    </w:p>
    <w:p w:rsidR="00B86769" w:rsidRDefault="0071558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Вариант 1</w:t>
      </w:r>
    </w:p>
    <w:p w:rsidR="00B86769" w:rsidRDefault="00B86769">
      <w:pPr>
        <w:spacing w:after="0" w:line="240" w:lineRule="auto"/>
        <w:rPr>
          <w:rFonts w:ascii="Times New Roman" w:hAnsi="Times New Roman" w:cs="Times New Roman"/>
          <w:sz w:val="24"/>
          <w:szCs w:val="24"/>
        </w:rPr>
      </w:pPr>
    </w:p>
    <w:p w:rsidR="00B86769" w:rsidRDefault="00715586">
      <w:pPr>
        <w:spacing w:line="240" w:lineRule="auto"/>
        <w:jc w:val="both"/>
        <w:rPr>
          <w:rFonts w:ascii="Times New Roman" w:hAnsi="Times New Roman" w:cs="Times New Roman"/>
          <w:sz w:val="24"/>
          <w:szCs w:val="24"/>
        </w:rPr>
      </w:pPr>
      <w:r>
        <w:rPr>
          <w:rFonts w:ascii="Times New Roman" w:hAnsi="Times New Roman" w:cs="Times New Roman"/>
          <w:b/>
          <w:sz w:val="24"/>
          <w:szCs w:val="24"/>
        </w:rPr>
        <w:t>Текст задания:</w:t>
      </w:r>
      <w:r>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B86769" w:rsidRDefault="00B86769">
      <w:pPr>
        <w:spacing w:after="0" w:line="240" w:lineRule="auto"/>
        <w:jc w:val="center"/>
        <w:rPr>
          <w:rFonts w:ascii="Times New Roman" w:hAnsi="Times New Roman" w:cs="Times New Roman"/>
          <w:b/>
          <w:sz w:val="24"/>
          <w:szCs w:val="24"/>
        </w:rPr>
      </w:pPr>
    </w:p>
    <w:p w:rsidR="00B86769" w:rsidRDefault="00715586">
      <w:pPr>
        <w:jc w:val="center"/>
        <w:rPr>
          <w:b/>
        </w:rPr>
      </w:pPr>
      <w:r>
        <w:rPr>
          <w:b/>
          <w:noProof/>
          <w:lang w:eastAsia="ru-RU"/>
        </w:rPr>
        <w:drawing>
          <wp:inline distT="0" distB="0" distL="0" distR="0">
            <wp:extent cx="3198495" cy="3143250"/>
            <wp:effectExtent l="19050" t="0" r="1640" b="0"/>
            <wp:docPr id="14338" name="Рисунок 1" descr="C:\Users\User\Desktop\Контрольная 01 работа.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8" name="Рисунок 1" descr="C:\Users\User\Desktop\Контрольная 01 работа.gif"/>
                    <pic:cNvPicPr>
                      <a:picLocks noChangeAspect="1" noChangeArrowheads="1"/>
                    </pic:cNvPicPr>
                  </pic:nvPicPr>
                  <pic:blipFill>
                    <a:blip r:embed="rId48" cstate="print"/>
                    <a:srcRect l="50347" t="48367" r="9253" b="1006"/>
                    <a:stretch>
                      <a:fillRect/>
                    </a:stretch>
                  </pic:blipFill>
                  <pic:spPr>
                    <a:xfrm>
                      <a:off x="0" y="0"/>
                      <a:ext cx="3198760" cy="3143250"/>
                    </a:xfrm>
                    <a:prstGeom prst="rect">
                      <a:avLst/>
                    </a:prstGeom>
                    <a:noFill/>
                    <a:ln w="9525">
                      <a:noFill/>
                      <a:miter lim="800000"/>
                      <a:headEnd/>
                      <a:tailEnd/>
                    </a:ln>
                  </pic:spPr>
                </pic:pic>
              </a:graphicData>
            </a:graphic>
          </wp:inline>
        </w:drawing>
      </w:r>
    </w:p>
    <w:p w:rsidR="00B86769" w:rsidRDefault="00B86769">
      <w:pPr>
        <w:jc w:val="center"/>
      </w:pPr>
    </w:p>
    <w:p w:rsidR="00B86769" w:rsidRDefault="00715586">
      <w:r>
        <w:t xml:space="preserve">                                         </w:t>
      </w:r>
    </w:p>
    <w:p w:rsidR="00B86769" w:rsidRDefault="0071558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Вариант 2</w:t>
      </w:r>
    </w:p>
    <w:p w:rsidR="00B86769" w:rsidRDefault="00B86769">
      <w:pPr>
        <w:spacing w:after="0" w:line="240" w:lineRule="auto"/>
        <w:rPr>
          <w:rFonts w:ascii="Times New Roman" w:hAnsi="Times New Roman" w:cs="Times New Roman"/>
          <w:sz w:val="24"/>
          <w:szCs w:val="24"/>
        </w:rPr>
      </w:pPr>
    </w:p>
    <w:p w:rsidR="00B86769" w:rsidRDefault="00715586">
      <w:pPr>
        <w:pStyle w:val="af"/>
        <w:rPr>
          <w:rFonts w:ascii="Times New Roman" w:hAnsi="Times New Roman" w:cs="Times New Roman"/>
          <w:b/>
          <w:sz w:val="24"/>
          <w:szCs w:val="24"/>
          <w:u w:val="single"/>
        </w:rPr>
      </w:pPr>
      <w:r>
        <w:rPr>
          <w:rFonts w:ascii="Times New Roman" w:hAnsi="Times New Roman" w:cs="Times New Roman"/>
          <w:b/>
          <w:sz w:val="24"/>
          <w:szCs w:val="24"/>
        </w:rPr>
        <w:t xml:space="preserve">Условия выполнения задания </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B86769" w:rsidRDefault="00715586">
      <w:pPr>
        <w:spacing w:line="240" w:lineRule="auto"/>
        <w:jc w:val="both"/>
        <w:rPr>
          <w:rFonts w:ascii="Times New Roman" w:hAnsi="Times New Roman" w:cs="Times New Roman"/>
          <w:sz w:val="24"/>
          <w:szCs w:val="24"/>
        </w:rPr>
      </w:pPr>
      <w:r>
        <w:rPr>
          <w:rFonts w:ascii="Times New Roman" w:hAnsi="Times New Roman" w:cs="Times New Roman"/>
          <w:b/>
          <w:sz w:val="24"/>
          <w:szCs w:val="24"/>
        </w:rPr>
        <w:t>Текст задания:</w:t>
      </w:r>
      <w:r>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B86769" w:rsidRDefault="00715586">
      <w:pPr>
        <w:ind w:left="-142" w:firstLine="993"/>
      </w:pPr>
      <w:r>
        <w:rPr>
          <w:noProof/>
          <w:lang w:eastAsia="ru-RU"/>
        </w:rPr>
        <w:lastRenderedPageBreak/>
        <w:drawing>
          <wp:inline distT="0" distB="0" distL="0" distR="0">
            <wp:extent cx="3543300" cy="3371850"/>
            <wp:effectExtent l="19050" t="0" r="0" b="0"/>
            <wp:docPr id="10" name="Рисунок 1" descr="C:\Users\User\Desktop\кимы\компьютерная графика\контрольн 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 descr="C:\Users\User\Desktop\кимы\компьютерная графика\контрольн 2.gif"/>
                    <pic:cNvPicPr>
                      <a:picLocks noChangeAspect="1" noChangeArrowheads="1"/>
                    </pic:cNvPicPr>
                  </pic:nvPicPr>
                  <pic:blipFill>
                    <a:blip r:embed="rId49" cstate="print"/>
                    <a:srcRect l="12000" t="19667" r="5412" b="24667"/>
                    <a:stretch>
                      <a:fillRect/>
                    </a:stretch>
                  </pic:blipFill>
                  <pic:spPr>
                    <a:xfrm>
                      <a:off x="0" y="0"/>
                      <a:ext cx="3544767" cy="3373082"/>
                    </a:xfrm>
                    <a:prstGeom prst="rect">
                      <a:avLst/>
                    </a:prstGeom>
                    <a:noFill/>
                    <a:ln w="9525">
                      <a:noFill/>
                      <a:miter lim="800000"/>
                      <a:headEnd/>
                      <a:tailEnd/>
                    </a:ln>
                  </pic:spPr>
                </pic:pic>
              </a:graphicData>
            </a:graphic>
          </wp:inline>
        </w:drawing>
      </w:r>
    </w:p>
    <w:p w:rsidR="00B86769" w:rsidRDefault="00B86769">
      <w:pPr>
        <w:spacing w:after="0" w:line="240" w:lineRule="auto"/>
        <w:jc w:val="center"/>
        <w:rPr>
          <w:rFonts w:ascii="Times New Roman" w:hAnsi="Times New Roman" w:cs="Times New Roman"/>
          <w:b/>
          <w:sz w:val="24"/>
          <w:szCs w:val="24"/>
        </w:rPr>
      </w:pPr>
    </w:p>
    <w:p w:rsidR="00B86769" w:rsidRDefault="00715586">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Вариант 3</w:t>
      </w:r>
    </w:p>
    <w:p w:rsidR="00B86769" w:rsidRDefault="00B86769">
      <w:pPr>
        <w:spacing w:after="0" w:line="240" w:lineRule="auto"/>
        <w:rPr>
          <w:rFonts w:ascii="Times New Roman" w:hAnsi="Times New Roman" w:cs="Times New Roman"/>
          <w:sz w:val="24"/>
          <w:szCs w:val="24"/>
        </w:rPr>
      </w:pPr>
    </w:p>
    <w:p w:rsidR="00B86769" w:rsidRDefault="00715586">
      <w:pPr>
        <w:pStyle w:val="af"/>
        <w:rPr>
          <w:rFonts w:ascii="Times New Roman" w:hAnsi="Times New Roman" w:cs="Times New Roman"/>
          <w:b/>
          <w:sz w:val="24"/>
          <w:szCs w:val="24"/>
          <w:u w:val="single"/>
        </w:rPr>
      </w:pPr>
      <w:r>
        <w:rPr>
          <w:rFonts w:ascii="Times New Roman" w:hAnsi="Times New Roman" w:cs="Times New Roman"/>
          <w:b/>
          <w:sz w:val="24"/>
          <w:szCs w:val="24"/>
        </w:rPr>
        <w:t xml:space="preserve">Условия выполнения задания </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B86769" w:rsidRDefault="00715586">
      <w:pPr>
        <w:spacing w:line="240" w:lineRule="auto"/>
        <w:jc w:val="both"/>
        <w:rPr>
          <w:rFonts w:ascii="Times New Roman" w:hAnsi="Times New Roman" w:cs="Times New Roman"/>
          <w:sz w:val="24"/>
          <w:szCs w:val="24"/>
        </w:rPr>
      </w:pPr>
      <w:r>
        <w:rPr>
          <w:rFonts w:ascii="Times New Roman" w:hAnsi="Times New Roman" w:cs="Times New Roman"/>
          <w:b/>
          <w:sz w:val="24"/>
          <w:szCs w:val="24"/>
        </w:rPr>
        <w:t>Текст задания:</w:t>
      </w:r>
      <w:r>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B86769" w:rsidRDefault="00715586">
      <w:pPr>
        <w:ind w:left="-142" w:firstLine="993"/>
      </w:pPr>
      <w:r>
        <w:t xml:space="preserve">                  </w:t>
      </w:r>
      <w:r>
        <w:rPr>
          <w:noProof/>
          <w:lang w:eastAsia="ru-RU"/>
        </w:rPr>
        <w:drawing>
          <wp:inline distT="0" distB="0" distL="0" distR="0">
            <wp:extent cx="3476625" cy="3072130"/>
            <wp:effectExtent l="19050" t="0" r="9525" b="0"/>
            <wp:docPr id="16" name="Рисунок 1" descr="C:\Users\User\Desktop\кимы\компьютерная графика\контрольн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 descr="C:\Users\User\Desktop\кимы\компьютерная графика\контрольн3.gif"/>
                    <pic:cNvPicPr>
                      <a:picLocks noChangeAspect="1" noChangeArrowheads="1"/>
                    </pic:cNvPicPr>
                  </pic:nvPicPr>
                  <pic:blipFill>
                    <a:blip r:embed="rId50" cstate="print"/>
                    <a:srcRect l="10353" t="22167" r="4706" b="24667"/>
                    <a:stretch>
                      <a:fillRect/>
                    </a:stretch>
                  </pic:blipFill>
                  <pic:spPr>
                    <a:xfrm>
                      <a:off x="0" y="0"/>
                      <a:ext cx="3476625" cy="3072142"/>
                    </a:xfrm>
                    <a:prstGeom prst="rect">
                      <a:avLst/>
                    </a:prstGeom>
                    <a:noFill/>
                    <a:ln w="9525">
                      <a:noFill/>
                      <a:miter lim="800000"/>
                      <a:headEnd/>
                      <a:tailEnd/>
                    </a:ln>
                  </pic:spPr>
                </pic:pic>
              </a:graphicData>
            </a:graphic>
          </wp:inline>
        </w:drawing>
      </w:r>
    </w:p>
    <w:p w:rsidR="00B86769" w:rsidRDefault="00B86769">
      <w:pPr>
        <w:jc w:val="center"/>
      </w:pPr>
    </w:p>
    <w:p w:rsidR="00B86769" w:rsidRDefault="00715586">
      <w:pPr>
        <w:jc w:val="center"/>
        <w:rPr>
          <w:rFonts w:ascii="Times New Roman" w:hAnsi="Times New Roman" w:cs="Times New Roman"/>
          <w:b/>
          <w:sz w:val="24"/>
          <w:szCs w:val="24"/>
        </w:rPr>
      </w:pPr>
      <w:r>
        <w:rPr>
          <w:rFonts w:ascii="Times New Roman" w:hAnsi="Times New Roman" w:cs="Times New Roman"/>
          <w:b/>
          <w:sz w:val="24"/>
          <w:szCs w:val="24"/>
        </w:rPr>
        <w:t>Вариант 4</w:t>
      </w:r>
    </w:p>
    <w:p w:rsidR="00B86769" w:rsidRDefault="00B86769">
      <w:pPr>
        <w:jc w:val="center"/>
        <w:rPr>
          <w:rFonts w:ascii="Times New Roman" w:hAnsi="Times New Roman" w:cs="Times New Roman"/>
          <w:sz w:val="24"/>
          <w:szCs w:val="24"/>
        </w:rPr>
      </w:pPr>
    </w:p>
    <w:p w:rsidR="00B86769" w:rsidRDefault="00715586">
      <w:pPr>
        <w:pStyle w:val="af"/>
        <w:rPr>
          <w:rFonts w:ascii="Times New Roman" w:hAnsi="Times New Roman" w:cs="Times New Roman"/>
          <w:b/>
          <w:sz w:val="24"/>
          <w:szCs w:val="24"/>
          <w:u w:val="single"/>
        </w:rPr>
      </w:pPr>
      <w:r>
        <w:rPr>
          <w:rFonts w:ascii="Times New Roman" w:hAnsi="Times New Roman" w:cs="Times New Roman"/>
          <w:b/>
          <w:sz w:val="24"/>
          <w:szCs w:val="24"/>
        </w:rPr>
        <w:t xml:space="preserve">Условия выполнения задания </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B86769" w:rsidRDefault="00715586">
      <w:pPr>
        <w:spacing w:line="240" w:lineRule="auto"/>
        <w:jc w:val="both"/>
        <w:rPr>
          <w:rFonts w:ascii="Times New Roman" w:hAnsi="Times New Roman" w:cs="Times New Roman"/>
          <w:sz w:val="24"/>
          <w:szCs w:val="24"/>
        </w:rPr>
      </w:pPr>
      <w:r>
        <w:rPr>
          <w:rFonts w:ascii="Times New Roman" w:hAnsi="Times New Roman" w:cs="Times New Roman"/>
          <w:b/>
          <w:sz w:val="24"/>
          <w:szCs w:val="24"/>
        </w:rPr>
        <w:t>Текст задания:</w:t>
      </w:r>
      <w:r>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B86769" w:rsidRDefault="00715586">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noProof/>
          <w:sz w:val="24"/>
          <w:szCs w:val="24"/>
          <w:lang w:eastAsia="ru-RU"/>
        </w:rPr>
        <w:drawing>
          <wp:inline distT="0" distB="0" distL="0" distR="0">
            <wp:extent cx="3009900" cy="3398520"/>
            <wp:effectExtent l="19050" t="0" r="0" b="0"/>
            <wp:docPr id="30" name="Рисунок 10" descr="C:\Users\User\Desktop\кимы\компьютерная графика\контр 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10" descr="C:\Users\User\Desktop\кимы\компьютерная графика\контр 04.gif"/>
                    <pic:cNvPicPr>
                      <a:picLocks noChangeAspect="1" noChangeArrowheads="1"/>
                    </pic:cNvPicPr>
                  </pic:nvPicPr>
                  <pic:blipFill>
                    <a:blip r:embed="rId51" cstate="print"/>
                    <a:srcRect l="19294" t="10000" r="4235" b="28833"/>
                    <a:stretch>
                      <a:fillRect/>
                    </a:stretch>
                  </pic:blipFill>
                  <pic:spPr>
                    <a:xfrm>
                      <a:off x="0" y="0"/>
                      <a:ext cx="3011800" cy="3401017"/>
                    </a:xfrm>
                    <a:prstGeom prst="rect">
                      <a:avLst/>
                    </a:prstGeom>
                    <a:noFill/>
                    <a:ln w="9525">
                      <a:noFill/>
                      <a:miter lim="800000"/>
                      <a:headEnd/>
                      <a:tailEnd/>
                    </a:ln>
                  </pic:spPr>
                </pic:pic>
              </a:graphicData>
            </a:graphic>
          </wp:inline>
        </w:drawing>
      </w:r>
    </w:p>
    <w:p w:rsidR="00B86769" w:rsidRDefault="00B86769">
      <w:pPr>
        <w:jc w:val="center"/>
      </w:pPr>
    </w:p>
    <w:p w:rsidR="00B86769" w:rsidRDefault="00715586">
      <w:pPr>
        <w:jc w:val="center"/>
        <w:rPr>
          <w:rFonts w:ascii="Times New Roman" w:hAnsi="Times New Roman" w:cs="Times New Roman"/>
          <w:b/>
          <w:sz w:val="24"/>
          <w:szCs w:val="24"/>
        </w:rPr>
      </w:pPr>
      <w:r>
        <w:rPr>
          <w:rFonts w:ascii="Times New Roman" w:hAnsi="Times New Roman" w:cs="Times New Roman"/>
          <w:b/>
          <w:sz w:val="24"/>
          <w:szCs w:val="24"/>
        </w:rPr>
        <w:t>Вариант 5</w:t>
      </w:r>
    </w:p>
    <w:p w:rsidR="00B86769" w:rsidRDefault="00715586">
      <w:pPr>
        <w:pStyle w:val="af"/>
        <w:rPr>
          <w:rFonts w:ascii="Times New Roman" w:hAnsi="Times New Roman" w:cs="Times New Roman"/>
          <w:b/>
          <w:sz w:val="24"/>
          <w:szCs w:val="24"/>
          <w:u w:val="single"/>
        </w:rPr>
      </w:pPr>
      <w:r>
        <w:rPr>
          <w:rFonts w:ascii="Times New Roman" w:hAnsi="Times New Roman" w:cs="Times New Roman"/>
          <w:b/>
          <w:sz w:val="24"/>
          <w:szCs w:val="24"/>
        </w:rPr>
        <w:t xml:space="preserve">Условия выполнения задания </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B86769" w:rsidRDefault="00715586">
      <w:pPr>
        <w:spacing w:line="240" w:lineRule="auto"/>
        <w:jc w:val="both"/>
        <w:rPr>
          <w:rFonts w:ascii="Times New Roman" w:hAnsi="Times New Roman" w:cs="Times New Roman"/>
          <w:sz w:val="24"/>
          <w:szCs w:val="24"/>
        </w:rPr>
      </w:pPr>
      <w:r>
        <w:rPr>
          <w:rFonts w:ascii="Times New Roman" w:hAnsi="Times New Roman" w:cs="Times New Roman"/>
          <w:b/>
          <w:sz w:val="24"/>
          <w:szCs w:val="24"/>
        </w:rPr>
        <w:t>Текст задания:</w:t>
      </w:r>
      <w:r>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B86769" w:rsidRDefault="00715586">
      <w:pPr>
        <w:ind w:firstLine="567"/>
      </w:pPr>
      <w:r>
        <w:lastRenderedPageBreak/>
        <w:t xml:space="preserve">                                                      </w:t>
      </w:r>
      <w:r>
        <w:rPr>
          <w:noProof/>
          <w:lang w:eastAsia="ru-RU"/>
        </w:rPr>
        <w:drawing>
          <wp:inline distT="0" distB="0" distL="0" distR="0">
            <wp:extent cx="3152775" cy="3245485"/>
            <wp:effectExtent l="19050" t="0" r="9525" b="0"/>
            <wp:docPr id="31" name="Рисунок 1" descr="C:\Users\User\Desktop\кимы\компьютерная графика\контр 05- копия.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1" descr="C:\Users\User\Desktop\кимы\компьютерная графика\контр 05- копия.gif"/>
                    <pic:cNvPicPr>
                      <a:picLocks noChangeAspect="1" noChangeArrowheads="1"/>
                    </pic:cNvPicPr>
                  </pic:nvPicPr>
                  <pic:blipFill>
                    <a:blip r:embed="rId52" cstate="print"/>
                    <a:srcRect l="13412" t="12167" r="6824" b="29667"/>
                    <a:stretch>
                      <a:fillRect/>
                    </a:stretch>
                  </pic:blipFill>
                  <pic:spPr>
                    <a:xfrm>
                      <a:off x="0" y="0"/>
                      <a:ext cx="3158291" cy="3251457"/>
                    </a:xfrm>
                    <a:prstGeom prst="rect">
                      <a:avLst/>
                    </a:prstGeom>
                    <a:noFill/>
                    <a:ln w="9525">
                      <a:noFill/>
                      <a:miter lim="800000"/>
                      <a:headEnd/>
                      <a:tailEnd/>
                    </a:ln>
                  </pic:spPr>
                </pic:pic>
              </a:graphicData>
            </a:graphic>
          </wp:inline>
        </w:drawing>
      </w:r>
    </w:p>
    <w:p w:rsidR="00B86769" w:rsidRDefault="00B86769">
      <w:pPr>
        <w:ind w:hanging="426"/>
      </w:pPr>
    </w:p>
    <w:p w:rsidR="00B86769" w:rsidRDefault="00B86769">
      <w:pPr>
        <w:ind w:hanging="426"/>
        <w:jc w:val="center"/>
        <w:rPr>
          <w:rFonts w:ascii="Times New Roman" w:hAnsi="Times New Roman" w:cs="Times New Roman"/>
          <w:sz w:val="24"/>
          <w:szCs w:val="24"/>
        </w:rPr>
      </w:pPr>
    </w:p>
    <w:p w:rsidR="00B86769" w:rsidRDefault="00715586">
      <w:pPr>
        <w:ind w:hanging="426"/>
        <w:jc w:val="center"/>
        <w:rPr>
          <w:rFonts w:ascii="Times New Roman" w:hAnsi="Times New Roman" w:cs="Times New Roman"/>
          <w:b/>
          <w:sz w:val="24"/>
          <w:szCs w:val="24"/>
        </w:rPr>
      </w:pPr>
      <w:r>
        <w:rPr>
          <w:rFonts w:ascii="Times New Roman" w:hAnsi="Times New Roman" w:cs="Times New Roman"/>
          <w:b/>
          <w:sz w:val="24"/>
          <w:szCs w:val="24"/>
        </w:rPr>
        <w:t>Вариант 6</w:t>
      </w:r>
    </w:p>
    <w:p w:rsidR="00B86769" w:rsidRDefault="00715586">
      <w:pPr>
        <w:pStyle w:val="af"/>
        <w:rPr>
          <w:rFonts w:ascii="Times New Roman" w:hAnsi="Times New Roman" w:cs="Times New Roman"/>
          <w:b/>
          <w:sz w:val="24"/>
          <w:szCs w:val="24"/>
          <w:u w:val="single"/>
        </w:rPr>
      </w:pPr>
      <w:r>
        <w:rPr>
          <w:rFonts w:ascii="Times New Roman" w:hAnsi="Times New Roman" w:cs="Times New Roman"/>
          <w:b/>
          <w:sz w:val="24"/>
          <w:szCs w:val="24"/>
        </w:rPr>
        <w:t xml:space="preserve">Условия выполнения задания </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контрольная работа выполняется в компьютерной аудитории во время практического занятия;</w:t>
      </w:r>
    </w:p>
    <w:p w:rsidR="00B86769" w:rsidRDefault="00715586">
      <w:pPr>
        <w:pStyle w:val="af"/>
        <w:rPr>
          <w:rFonts w:ascii="Times New Roman" w:hAnsi="Times New Roman" w:cs="Times New Roman"/>
          <w:iCs/>
          <w:sz w:val="24"/>
          <w:szCs w:val="24"/>
        </w:rPr>
      </w:pPr>
      <w:r>
        <w:rPr>
          <w:rFonts w:ascii="Times New Roman" w:hAnsi="Times New Roman" w:cs="Times New Roman"/>
          <w:iCs/>
          <w:sz w:val="24"/>
          <w:szCs w:val="24"/>
        </w:rPr>
        <w:t xml:space="preserve">- для выполнения контрольной работы необходимо следующее оборудование: компьютерный класс, локальная сеть, программа Компас-График, карточки с заданиями. </w:t>
      </w:r>
    </w:p>
    <w:p w:rsidR="00B86769" w:rsidRDefault="00715586">
      <w:pPr>
        <w:spacing w:line="240" w:lineRule="auto"/>
        <w:jc w:val="both"/>
        <w:rPr>
          <w:rFonts w:ascii="Times New Roman" w:hAnsi="Times New Roman" w:cs="Times New Roman"/>
          <w:sz w:val="24"/>
          <w:szCs w:val="24"/>
        </w:rPr>
      </w:pPr>
      <w:r>
        <w:rPr>
          <w:rFonts w:ascii="Times New Roman" w:hAnsi="Times New Roman" w:cs="Times New Roman"/>
          <w:b/>
          <w:sz w:val="24"/>
          <w:szCs w:val="24"/>
        </w:rPr>
        <w:t>Текст задания:</w:t>
      </w:r>
      <w:r>
        <w:rPr>
          <w:rFonts w:ascii="Times New Roman" w:hAnsi="Times New Roman" w:cs="Times New Roman"/>
          <w:sz w:val="24"/>
          <w:szCs w:val="24"/>
        </w:rPr>
        <w:t xml:space="preserve"> в программе Компас-График на формате А4 по предложенным изображениям построить три вида детали, выполнить необходимые разрезы, нанести обозначения секущих плоскостей, проставить размеры. Заполнить основную надпись.</w:t>
      </w:r>
    </w:p>
    <w:p w:rsidR="00B86769" w:rsidRDefault="00B86769">
      <w:pPr>
        <w:ind w:hanging="426"/>
        <w:rPr>
          <w:rFonts w:ascii="Times New Roman" w:hAnsi="Times New Roman" w:cs="Times New Roman"/>
          <w:sz w:val="24"/>
          <w:szCs w:val="24"/>
        </w:rPr>
      </w:pPr>
    </w:p>
    <w:p w:rsidR="00B86769" w:rsidRDefault="00B86769"/>
    <w:p w:rsidR="00B86769" w:rsidRDefault="00715586">
      <w:pPr>
        <w:ind w:hanging="426"/>
      </w:pPr>
      <w:r>
        <w:lastRenderedPageBreak/>
        <w:t xml:space="preserve">                                    </w:t>
      </w:r>
      <w:r>
        <w:rPr>
          <w:noProof/>
          <w:lang w:eastAsia="ru-RU"/>
        </w:rPr>
        <w:drawing>
          <wp:inline distT="0" distB="0" distL="0" distR="0">
            <wp:extent cx="4162425" cy="3081020"/>
            <wp:effectExtent l="19050" t="0" r="9525" b="0"/>
            <wp:docPr id="14336" name="Рисунок 1" descr="C:\Users\User\Desktop\кимы\компьютерная графика\Контрольная работа 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6" name="Рисунок 1" descr="C:\Users\User\Desktop\кимы\компьютерная графика\Контрольная работа 6.gif"/>
                    <pic:cNvPicPr>
                      <a:picLocks noChangeAspect="1" noChangeArrowheads="1"/>
                    </pic:cNvPicPr>
                  </pic:nvPicPr>
                  <pic:blipFill>
                    <a:blip r:embed="rId53" cstate="print"/>
                    <a:srcRect l="11384" t="14512" r="34037" b="28345"/>
                    <a:stretch>
                      <a:fillRect/>
                    </a:stretch>
                  </pic:blipFill>
                  <pic:spPr>
                    <a:xfrm>
                      <a:off x="0" y="0"/>
                      <a:ext cx="4167322" cy="3085090"/>
                    </a:xfrm>
                    <a:prstGeom prst="rect">
                      <a:avLst/>
                    </a:prstGeom>
                    <a:noFill/>
                    <a:ln w="9525">
                      <a:noFill/>
                      <a:miter lim="800000"/>
                      <a:headEnd/>
                      <a:tailEnd/>
                    </a:ln>
                  </pic:spPr>
                </pic:pic>
              </a:graphicData>
            </a:graphic>
          </wp:inline>
        </w:drawing>
      </w:r>
    </w:p>
    <w:p w:rsidR="00B86769" w:rsidRDefault="00B86769">
      <w:pPr>
        <w:ind w:left="360"/>
        <w:jc w:val="center"/>
        <w:rPr>
          <w:rFonts w:ascii="Times New Roman" w:hAnsi="Times New Roman" w:cs="Times New Roman"/>
          <w:sz w:val="32"/>
          <w:szCs w:val="32"/>
        </w:rPr>
      </w:pPr>
    </w:p>
    <w:p w:rsidR="00B86769" w:rsidRDefault="00B86769">
      <w:pPr>
        <w:ind w:left="360"/>
        <w:jc w:val="center"/>
        <w:rPr>
          <w:rFonts w:ascii="Times New Roman" w:hAnsi="Times New Roman" w:cs="Times New Roman"/>
          <w:sz w:val="32"/>
          <w:szCs w:val="32"/>
        </w:rPr>
      </w:pPr>
    </w:p>
    <w:p w:rsidR="00B86769" w:rsidRDefault="00B86769">
      <w:pPr>
        <w:ind w:left="360"/>
        <w:jc w:val="center"/>
        <w:rPr>
          <w:rFonts w:ascii="Times New Roman" w:hAnsi="Times New Roman" w:cs="Times New Roman"/>
          <w:sz w:val="32"/>
          <w:szCs w:val="32"/>
        </w:rPr>
      </w:pPr>
    </w:p>
    <w:p w:rsidR="00B86769" w:rsidRDefault="00B86769">
      <w:pPr>
        <w:ind w:left="360"/>
        <w:jc w:val="center"/>
        <w:rPr>
          <w:rFonts w:ascii="Times New Roman" w:hAnsi="Times New Roman" w:cs="Times New Roman"/>
          <w:sz w:val="32"/>
          <w:szCs w:val="32"/>
        </w:rPr>
      </w:pPr>
    </w:p>
    <w:p w:rsidR="00B86769" w:rsidRDefault="00B86769">
      <w:pPr>
        <w:ind w:left="360"/>
        <w:jc w:val="center"/>
        <w:rPr>
          <w:rFonts w:ascii="Times New Roman" w:hAnsi="Times New Roman" w:cs="Times New Roman"/>
          <w:sz w:val="32"/>
          <w:szCs w:val="32"/>
        </w:rPr>
      </w:pPr>
    </w:p>
    <w:p w:rsidR="00B86769" w:rsidRDefault="00B86769">
      <w:pPr>
        <w:ind w:left="360"/>
        <w:jc w:val="center"/>
        <w:rPr>
          <w:rFonts w:ascii="Times New Roman" w:hAnsi="Times New Roman" w:cs="Times New Roman"/>
          <w:sz w:val="32"/>
          <w:szCs w:val="32"/>
        </w:rPr>
      </w:pPr>
    </w:p>
    <w:p w:rsidR="00B86769" w:rsidRDefault="00B86769">
      <w:pPr>
        <w:ind w:left="360"/>
        <w:jc w:val="center"/>
        <w:rPr>
          <w:rFonts w:ascii="Times New Roman" w:hAnsi="Times New Roman" w:cs="Times New Roman"/>
          <w:sz w:val="32"/>
          <w:szCs w:val="32"/>
        </w:rPr>
      </w:pPr>
    </w:p>
    <w:p w:rsidR="00B86769" w:rsidRDefault="00B86769">
      <w:pPr>
        <w:ind w:left="360"/>
        <w:jc w:val="center"/>
        <w:rPr>
          <w:rFonts w:ascii="Times New Roman" w:hAnsi="Times New Roman" w:cs="Times New Roman"/>
          <w:sz w:val="32"/>
          <w:szCs w:val="32"/>
        </w:rPr>
      </w:pPr>
    </w:p>
    <w:p w:rsidR="00B86769" w:rsidRDefault="00B86769">
      <w:pPr>
        <w:ind w:left="360"/>
        <w:jc w:val="center"/>
        <w:rPr>
          <w:rFonts w:ascii="Times New Roman" w:hAnsi="Times New Roman" w:cs="Times New Roman"/>
          <w:sz w:val="32"/>
          <w:szCs w:val="32"/>
        </w:rPr>
      </w:pPr>
    </w:p>
    <w:p w:rsidR="006A516C" w:rsidRDefault="006A516C">
      <w:pPr>
        <w:spacing w:after="0" w:line="240" w:lineRule="auto"/>
        <w:rPr>
          <w:rFonts w:ascii="Times New Roman" w:hAnsi="Times New Roman"/>
          <w:b/>
          <w:sz w:val="24"/>
          <w:szCs w:val="24"/>
        </w:rPr>
      </w:pPr>
      <w:r>
        <w:rPr>
          <w:rFonts w:ascii="Times New Roman" w:hAnsi="Times New Roman"/>
          <w:b/>
          <w:sz w:val="24"/>
          <w:szCs w:val="24"/>
        </w:rPr>
        <w:br w:type="page"/>
      </w:r>
    </w:p>
    <w:p w:rsidR="00B86769" w:rsidRDefault="006A516C" w:rsidP="006A516C">
      <w:pPr>
        <w:pStyle w:val="1"/>
      </w:pPr>
      <w:bookmarkStart w:id="26" w:name="_Toc219897590"/>
      <w:r>
        <w:lastRenderedPageBreak/>
        <w:t>СПИСОК ИСПОЛЬЗОВАННОЙ ЛИТЕРАТУРЫ</w:t>
      </w:r>
      <w:bookmarkEnd w:id="26"/>
      <w:r>
        <w:br/>
      </w:r>
    </w:p>
    <w:p w:rsidR="00B86769" w:rsidRDefault="00715586">
      <w:pPr>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Аверин В.Н. Инженерная графика.ОИЦ Академия, 2012</w:t>
      </w:r>
    </w:p>
    <w:p w:rsidR="00B86769" w:rsidRDefault="00715586">
      <w:pPr>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Букреев И.И., Полежаев Ю.О. Инженерная графика, ОИЦ Академия,  2012</w:t>
      </w:r>
    </w:p>
    <w:p w:rsidR="00B86769" w:rsidRDefault="00715586">
      <w:pPr>
        <w:numPr>
          <w:ilvl w:val="0"/>
          <w:numId w:val="4"/>
        </w:numPr>
        <w:spacing w:after="0"/>
        <w:rPr>
          <w:rFonts w:ascii="Times New Roman" w:hAnsi="Times New Roman" w:cs="Times New Roman"/>
          <w:bCs/>
          <w:sz w:val="24"/>
          <w:szCs w:val="24"/>
        </w:rPr>
      </w:pPr>
      <w:r>
        <w:rPr>
          <w:rFonts w:ascii="Times New Roman" w:hAnsi="Times New Roman" w:cs="Times New Roman"/>
          <w:bCs/>
          <w:sz w:val="24"/>
          <w:szCs w:val="24"/>
        </w:rPr>
        <w:t>Березина. Инженерная графика. Альфа-М.; ИНФА-М, 2012</w:t>
      </w:r>
    </w:p>
    <w:p w:rsidR="00B86769" w:rsidRDefault="00B867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hAnsi="Times New Roman" w:cs="Times New Roman"/>
          <w:bCs/>
          <w:sz w:val="24"/>
          <w:szCs w:val="24"/>
        </w:rPr>
      </w:pPr>
    </w:p>
    <w:p w:rsidR="00B86769" w:rsidRDefault="00B86769">
      <w:pPr>
        <w:shd w:val="clear" w:color="auto" w:fill="FFFFFF"/>
        <w:autoSpaceDE w:val="0"/>
        <w:autoSpaceDN w:val="0"/>
        <w:adjustRightInd w:val="0"/>
        <w:spacing w:after="0"/>
        <w:jc w:val="center"/>
        <w:rPr>
          <w:rFonts w:ascii="Times New Roman" w:hAnsi="Times New Roman" w:cs="Times New Roman"/>
          <w:b/>
          <w:sz w:val="24"/>
          <w:szCs w:val="24"/>
        </w:rPr>
      </w:pPr>
    </w:p>
    <w:sectPr w:rsidR="00B86769">
      <w:pgSz w:w="11906" w:h="16838"/>
      <w:pgMar w:top="709" w:right="991" w:bottom="851"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41F1D" w:rsidRDefault="00D41F1D">
      <w:pPr>
        <w:spacing w:line="240" w:lineRule="auto"/>
      </w:pPr>
      <w:r>
        <w:separator/>
      </w:r>
    </w:p>
  </w:endnote>
  <w:endnote w:type="continuationSeparator" w:id="0">
    <w:p w:rsidR="00D41F1D" w:rsidRDefault="00D41F1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Wingdings 2">
    <w:panose1 w:val="05020102010507070707"/>
    <w:charset w:val="02"/>
    <w:family w:val="roman"/>
    <w:pitch w:val="variable"/>
    <w:sig w:usb0="00000000" w:usb1="10000000" w:usb2="00000000" w:usb3="00000000" w:csb0="80000000" w:csb1="00000000"/>
  </w:font>
  <w:font w:name="Verdana">
    <w:panose1 w:val="020B0604030504040204"/>
    <w:charset w:val="CC"/>
    <w:family w:val="swiss"/>
    <w:pitch w:val="variable"/>
    <w:sig w:usb0="A00006FF" w:usb1="4000205B" w:usb2="00000010" w:usb3="00000000" w:csb0="0000019F" w:csb1="00000000"/>
  </w:font>
  <w:font w:name="Cambria Math">
    <w:panose1 w:val="02040503050406030204"/>
    <w:charset w:val="CC"/>
    <w:family w:val="roman"/>
    <w:pitch w:val="variable"/>
    <w:sig w:usb0="E00006FF" w:usb1="420024FF" w:usb2="02000000" w:usb3="00000000" w:csb0="0000019F" w:csb1="00000000"/>
  </w:font>
  <w:font w:name="Angsana New">
    <w:panose1 w:val="02020603050405020304"/>
    <w:charset w:val="DE"/>
    <w:family w:val="roman"/>
    <w:notTrueType/>
    <w:pitch w:val="variable"/>
    <w:sig w:usb0="01000001" w:usb1="00000000" w:usb2="00000000" w:usb3="00000000" w:csb0="0001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95093"/>
    </w:sdtPr>
    <w:sdtEndPr/>
    <w:sdtContent>
      <w:p w:rsidR="00B86769" w:rsidRDefault="00715586">
        <w:pPr>
          <w:pStyle w:val="aa"/>
          <w:jc w:val="right"/>
        </w:pPr>
        <w:r>
          <w:fldChar w:fldCharType="begin"/>
        </w:r>
        <w:r>
          <w:instrText xml:space="preserve"> PAGE   \* MERGEFORMAT </w:instrText>
        </w:r>
        <w:r>
          <w:fldChar w:fldCharType="separate"/>
        </w:r>
        <w:r>
          <w:t>4</w:t>
        </w:r>
        <w:r>
          <w:fldChar w:fldCharType="end"/>
        </w:r>
      </w:p>
    </w:sdtContent>
  </w:sdt>
  <w:p w:rsidR="00B86769" w:rsidRDefault="00B86769">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95103"/>
    </w:sdtPr>
    <w:sdtEndPr/>
    <w:sdtContent>
      <w:p w:rsidR="00B86769" w:rsidRDefault="00715586">
        <w:pPr>
          <w:pStyle w:val="aa"/>
          <w:jc w:val="right"/>
        </w:pPr>
        <w:r>
          <w:fldChar w:fldCharType="begin"/>
        </w:r>
        <w:r>
          <w:instrText xml:space="preserve"> PAGE   \* MERGEFORMAT </w:instrText>
        </w:r>
        <w:r>
          <w:fldChar w:fldCharType="separate"/>
        </w:r>
        <w:r w:rsidR="00FC5300">
          <w:rPr>
            <w:noProof/>
          </w:rPr>
          <w:t>12</w:t>
        </w:r>
        <w:r>
          <w:fldChar w:fldCharType="end"/>
        </w:r>
      </w:p>
    </w:sdtContent>
  </w:sdt>
  <w:p w:rsidR="00B86769" w:rsidRDefault="00B86769">
    <w:pPr>
      <w:pStyle w:val="a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41F1D" w:rsidRDefault="00D41F1D">
      <w:pPr>
        <w:spacing w:after="0"/>
      </w:pPr>
      <w:r>
        <w:separator/>
      </w:r>
    </w:p>
  </w:footnote>
  <w:footnote w:type="continuationSeparator" w:id="0">
    <w:p w:rsidR="00D41F1D" w:rsidRDefault="00D41F1D">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6A5CB9"/>
    <w:multiLevelType w:val="multilevel"/>
    <w:tmpl w:val="3D6A5CB9"/>
    <w:lvl w:ilvl="0">
      <w:start w:val="1"/>
      <w:numFmt w:val="decimal"/>
      <w:lvlText w:val="%1)"/>
      <w:lvlJc w:val="left"/>
      <w:pPr>
        <w:ind w:left="1932" w:hanging="360"/>
      </w:pPr>
    </w:lvl>
    <w:lvl w:ilvl="1">
      <w:start w:val="1"/>
      <w:numFmt w:val="lowerLetter"/>
      <w:lvlText w:val="%2."/>
      <w:lvlJc w:val="left"/>
      <w:pPr>
        <w:ind w:left="2226" w:hanging="360"/>
      </w:pPr>
    </w:lvl>
    <w:lvl w:ilvl="2">
      <w:start w:val="1"/>
      <w:numFmt w:val="lowerRoman"/>
      <w:lvlText w:val="%3."/>
      <w:lvlJc w:val="right"/>
      <w:pPr>
        <w:ind w:left="2946" w:hanging="180"/>
      </w:pPr>
    </w:lvl>
    <w:lvl w:ilvl="3">
      <w:start w:val="1"/>
      <w:numFmt w:val="decimal"/>
      <w:lvlText w:val="%4."/>
      <w:lvlJc w:val="left"/>
      <w:pPr>
        <w:ind w:left="3666" w:hanging="360"/>
      </w:pPr>
    </w:lvl>
    <w:lvl w:ilvl="4">
      <w:start w:val="1"/>
      <w:numFmt w:val="lowerLetter"/>
      <w:lvlText w:val="%5."/>
      <w:lvlJc w:val="left"/>
      <w:pPr>
        <w:ind w:left="4386" w:hanging="360"/>
      </w:pPr>
    </w:lvl>
    <w:lvl w:ilvl="5">
      <w:start w:val="1"/>
      <w:numFmt w:val="lowerRoman"/>
      <w:lvlText w:val="%6."/>
      <w:lvlJc w:val="right"/>
      <w:pPr>
        <w:ind w:left="5106" w:hanging="180"/>
      </w:pPr>
    </w:lvl>
    <w:lvl w:ilvl="6">
      <w:start w:val="1"/>
      <w:numFmt w:val="decimal"/>
      <w:lvlText w:val="%7."/>
      <w:lvlJc w:val="left"/>
      <w:pPr>
        <w:ind w:left="5826" w:hanging="360"/>
      </w:pPr>
    </w:lvl>
    <w:lvl w:ilvl="7">
      <w:start w:val="1"/>
      <w:numFmt w:val="lowerLetter"/>
      <w:lvlText w:val="%8."/>
      <w:lvlJc w:val="left"/>
      <w:pPr>
        <w:ind w:left="6546" w:hanging="360"/>
      </w:pPr>
    </w:lvl>
    <w:lvl w:ilvl="8">
      <w:start w:val="1"/>
      <w:numFmt w:val="lowerRoman"/>
      <w:lvlText w:val="%9."/>
      <w:lvlJc w:val="right"/>
      <w:pPr>
        <w:ind w:left="7266" w:hanging="180"/>
      </w:pPr>
    </w:lvl>
  </w:abstractNum>
  <w:abstractNum w:abstractNumId="1" w15:restartNumberingAfterBreak="0">
    <w:nsid w:val="456C0F8D"/>
    <w:multiLevelType w:val="multilevel"/>
    <w:tmpl w:val="456C0F8D"/>
    <w:lvl w:ilvl="0">
      <w:start w:val="1"/>
      <w:numFmt w:val="decimal"/>
      <w:lvlText w:val="%1."/>
      <w:lvlJc w:val="left"/>
      <w:pPr>
        <w:ind w:left="36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63712102"/>
    <w:multiLevelType w:val="multilevel"/>
    <w:tmpl w:val="63712102"/>
    <w:lvl w:ilvl="0">
      <w:start w:val="1"/>
      <w:numFmt w:val="decimal"/>
      <w:lvlText w:val="%1."/>
      <w:lvlJc w:val="left"/>
      <w:pPr>
        <w:ind w:left="720" w:hanging="360"/>
      </w:pPr>
      <w:rPr>
        <w:rFonts w:hint="default"/>
        <w:b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77E00F1A"/>
    <w:multiLevelType w:val="multilevel"/>
    <w:tmpl w:val="77E00F1A"/>
    <w:lvl w:ilvl="0">
      <w:start w:val="1"/>
      <w:numFmt w:val="decimal"/>
      <w:lvlText w:val="%1."/>
      <w:lvlJc w:val="left"/>
      <w:pPr>
        <w:ind w:left="720" w:hanging="360"/>
      </w:pPr>
      <w:rPr>
        <w:rFonts w:cs="Times New Roman"/>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num w:numId="1">
    <w:abstractNumId w:val="0"/>
  </w:num>
  <w:num w:numId="2">
    <w:abstractNumId w:val="1"/>
  </w:num>
  <w:num w:numId="3">
    <w:abstractNumId w:val="2"/>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7CAD"/>
    <w:rsid w:val="000013B0"/>
    <w:rsid w:val="00026F25"/>
    <w:rsid w:val="00030B10"/>
    <w:rsid w:val="00032F0D"/>
    <w:rsid w:val="000348CF"/>
    <w:rsid w:val="000400DD"/>
    <w:rsid w:val="00042539"/>
    <w:rsid w:val="00046598"/>
    <w:rsid w:val="00047085"/>
    <w:rsid w:val="000511F4"/>
    <w:rsid w:val="00054A7E"/>
    <w:rsid w:val="00062B99"/>
    <w:rsid w:val="00063D46"/>
    <w:rsid w:val="00090E8D"/>
    <w:rsid w:val="000A0DD2"/>
    <w:rsid w:val="000A332F"/>
    <w:rsid w:val="000A3FBF"/>
    <w:rsid w:val="000A59EA"/>
    <w:rsid w:val="000A5F5C"/>
    <w:rsid w:val="000B4A20"/>
    <w:rsid w:val="000C3514"/>
    <w:rsid w:val="000E041F"/>
    <w:rsid w:val="000E2F79"/>
    <w:rsid w:val="000E35B2"/>
    <w:rsid w:val="000E43F1"/>
    <w:rsid w:val="000E64F7"/>
    <w:rsid w:val="000E7063"/>
    <w:rsid w:val="000F00BA"/>
    <w:rsid w:val="000F0AF4"/>
    <w:rsid w:val="000F4EB3"/>
    <w:rsid w:val="000F5AE0"/>
    <w:rsid w:val="000F658A"/>
    <w:rsid w:val="00101163"/>
    <w:rsid w:val="00107770"/>
    <w:rsid w:val="0011007D"/>
    <w:rsid w:val="00117EF1"/>
    <w:rsid w:val="00123F66"/>
    <w:rsid w:val="00125865"/>
    <w:rsid w:val="001375A9"/>
    <w:rsid w:val="00147B14"/>
    <w:rsid w:val="00157E97"/>
    <w:rsid w:val="001607A6"/>
    <w:rsid w:val="001609BE"/>
    <w:rsid w:val="00171B74"/>
    <w:rsid w:val="00173CD8"/>
    <w:rsid w:val="00174481"/>
    <w:rsid w:val="001827F1"/>
    <w:rsid w:val="00186BE6"/>
    <w:rsid w:val="00190692"/>
    <w:rsid w:val="001923C9"/>
    <w:rsid w:val="00196CE1"/>
    <w:rsid w:val="001B47DE"/>
    <w:rsid w:val="001C1577"/>
    <w:rsid w:val="001D040E"/>
    <w:rsid w:val="001D12BE"/>
    <w:rsid w:val="001E35DB"/>
    <w:rsid w:val="001F2056"/>
    <w:rsid w:val="001F471C"/>
    <w:rsid w:val="002023B5"/>
    <w:rsid w:val="002118FF"/>
    <w:rsid w:val="0022287A"/>
    <w:rsid w:val="0022683A"/>
    <w:rsid w:val="00241F0E"/>
    <w:rsid w:val="00253F2F"/>
    <w:rsid w:val="00256C0C"/>
    <w:rsid w:val="002667FB"/>
    <w:rsid w:val="00267DD0"/>
    <w:rsid w:val="00267E35"/>
    <w:rsid w:val="00270722"/>
    <w:rsid w:val="0027372F"/>
    <w:rsid w:val="00282CB4"/>
    <w:rsid w:val="002854AC"/>
    <w:rsid w:val="00287844"/>
    <w:rsid w:val="00291408"/>
    <w:rsid w:val="00294F30"/>
    <w:rsid w:val="00295F4A"/>
    <w:rsid w:val="002967AA"/>
    <w:rsid w:val="002977EC"/>
    <w:rsid w:val="002A10E9"/>
    <w:rsid w:val="002B734F"/>
    <w:rsid w:val="002C091C"/>
    <w:rsid w:val="002C0B33"/>
    <w:rsid w:val="002D43EE"/>
    <w:rsid w:val="002D54A1"/>
    <w:rsid w:val="002D78B9"/>
    <w:rsid w:val="002E4CAC"/>
    <w:rsid w:val="003046CD"/>
    <w:rsid w:val="003203C7"/>
    <w:rsid w:val="00320A9A"/>
    <w:rsid w:val="003217DB"/>
    <w:rsid w:val="0032417A"/>
    <w:rsid w:val="00345680"/>
    <w:rsid w:val="0035212A"/>
    <w:rsid w:val="00355308"/>
    <w:rsid w:val="00360067"/>
    <w:rsid w:val="00392E34"/>
    <w:rsid w:val="003A092A"/>
    <w:rsid w:val="003A2F9F"/>
    <w:rsid w:val="003D761B"/>
    <w:rsid w:val="003E18EB"/>
    <w:rsid w:val="003F3299"/>
    <w:rsid w:val="003F6AD1"/>
    <w:rsid w:val="00405079"/>
    <w:rsid w:val="00406437"/>
    <w:rsid w:val="00427E3A"/>
    <w:rsid w:val="0043104E"/>
    <w:rsid w:val="00431F22"/>
    <w:rsid w:val="0043469A"/>
    <w:rsid w:val="004423D5"/>
    <w:rsid w:val="00461955"/>
    <w:rsid w:val="00474CE3"/>
    <w:rsid w:val="00481F6B"/>
    <w:rsid w:val="00483419"/>
    <w:rsid w:val="00491932"/>
    <w:rsid w:val="004A1DF2"/>
    <w:rsid w:val="004A631A"/>
    <w:rsid w:val="004B0EE4"/>
    <w:rsid w:val="004B4562"/>
    <w:rsid w:val="004C0878"/>
    <w:rsid w:val="004D4648"/>
    <w:rsid w:val="004D7380"/>
    <w:rsid w:val="004E22CF"/>
    <w:rsid w:val="004F6F35"/>
    <w:rsid w:val="00501D4B"/>
    <w:rsid w:val="00503EF2"/>
    <w:rsid w:val="00515B2C"/>
    <w:rsid w:val="005272D9"/>
    <w:rsid w:val="00550D57"/>
    <w:rsid w:val="00555E29"/>
    <w:rsid w:val="0058493D"/>
    <w:rsid w:val="00587E1C"/>
    <w:rsid w:val="00591738"/>
    <w:rsid w:val="00596F0D"/>
    <w:rsid w:val="005A4DB4"/>
    <w:rsid w:val="005A623C"/>
    <w:rsid w:val="005A66BF"/>
    <w:rsid w:val="005B580F"/>
    <w:rsid w:val="005C2625"/>
    <w:rsid w:val="005C4615"/>
    <w:rsid w:val="005D0FE8"/>
    <w:rsid w:val="005E18A7"/>
    <w:rsid w:val="005F4875"/>
    <w:rsid w:val="00604758"/>
    <w:rsid w:val="006121EB"/>
    <w:rsid w:val="00612E4E"/>
    <w:rsid w:val="0061746F"/>
    <w:rsid w:val="00625360"/>
    <w:rsid w:val="00643D0B"/>
    <w:rsid w:val="00647C08"/>
    <w:rsid w:val="006501DE"/>
    <w:rsid w:val="00656F22"/>
    <w:rsid w:val="00657F6E"/>
    <w:rsid w:val="006811D3"/>
    <w:rsid w:val="00683C37"/>
    <w:rsid w:val="00690F22"/>
    <w:rsid w:val="00697179"/>
    <w:rsid w:val="006A09C4"/>
    <w:rsid w:val="006A48E5"/>
    <w:rsid w:val="006A516C"/>
    <w:rsid w:val="006A5300"/>
    <w:rsid w:val="006A7B56"/>
    <w:rsid w:val="006D1A61"/>
    <w:rsid w:val="006D4E24"/>
    <w:rsid w:val="006E499B"/>
    <w:rsid w:val="006E764A"/>
    <w:rsid w:val="006F211C"/>
    <w:rsid w:val="006F363C"/>
    <w:rsid w:val="006F5CCB"/>
    <w:rsid w:val="007033A1"/>
    <w:rsid w:val="00703876"/>
    <w:rsid w:val="00710380"/>
    <w:rsid w:val="0071254E"/>
    <w:rsid w:val="00715586"/>
    <w:rsid w:val="007471CC"/>
    <w:rsid w:val="00750F5C"/>
    <w:rsid w:val="00754A67"/>
    <w:rsid w:val="007717C7"/>
    <w:rsid w:val="00771A37"/>
    <w:rsid w:val="007749D7"/>
    <w:rsid w:val="00776E91"/>
    <w:rsid w:val="007867BB"/>
    <w:rsid w:val="007B0AEB"/>
    <w:rsid w:val="007B3315"/>
    <w:rsid w:val="007C017D"/>
    <w:rsid w:val="007C48CB"/>
    <w:rsid w:val="007D010D"/>
    <w:rsid w:val="007D1E69"/>
    <w:rsid w:val="007E0A7D"/>
    <w:rsid w:val="007E7450"/>
    <w:rsid w:val="007E74BD"/>
    <w:rsid w:val="007F00FC"/>
    <w:rsid w:val="007F3FB6"/>
    <w:rsid w:val="007F4277"/>
    <w:rsid w:val="008102B9"/>
    <w:rsid w:val="00811589"/>
    <w:rsid w:val="00812B04"/>
    <w:rsid w:val="00812D84"/>
    <w:rsid w:val="00813541"/>
    <w:rsid w:val="008147B7"/>
    <w:rsid w:val="00826070"/>
    <w:rsid w:val="00830EC6"/>
    <w:rsid w:val="00842DC3"/>
    <w:rsid w:val="008445E6"/>
    <w:rsid w:val="0084659D"/>
    <w:rsid w:val="00857213"/>
    <w:rsid w:val="00862A84"/>
    <w:rsid w:val="008666C6"/>
    <w:rsid w:val="0087748A"/>
    <w:rsid w:val="00880D96"/>
    <w:rsid w:val="00883379"/>
    <w:rsid w:val="008879BB"/>
    <w:rsid w:val="00897EB5"/>
    <w:rsid w:val="008A176C"/>
    <w:rsid w:val="008A6B51"/>
    <w:rsid w:val="008B044E"/>
    <w:rsid w:val="008B2B6E"/>
    <w:rsid w:val="008C0F50"/>
    <w:rsid w:val="008D12B2"/>
    <w:rsid w:val="008D55B7"/>
    <w:rsid w:val="008E0C4B"/>
    <w:rsid w:val="008F0F3B"/>
    <w:rsid w:val="00906892"/>
    <w:rsid w:val="0090733C"/>
    <w:rsid w:val="009103FE"/>
    <w:rsid w:val="00910B4A"/>
    <w:rsid w:val="009118D9"/>
    <w:rsid w:val="0091364E"/>
    <w:rsid w:val="0092127C"/>
    <w:rsid w:val="00931C46"/>
    <w:rsid w:val="0093332F"/>
    <w:rsid w:val="00934143"/>
    <w:rsid w:val="0093650B"/>
    <w:rsid w:val="009411BB"/>
    <w:rsid w:val="00942808"/>
    <w:rsid w:val="0095011B"/>
    <w:rsid w:val="00963881"/>
    <w:rsid w:val="009646FC"/>
    <w:rsid w:val="00974AA1"/>
    <w:rsid w:val="00990B10"/>
    <w:rsid w:val="009971A7"/>
    <w:rsid w:val="009A57C1"/>
    <w:rsid w:val="009C1867"/>
    <w:rsid w:val="009F4B37"/>
    <w:rsid w:val="00A01815"/>
    <w:rsid w:val="00A01E0F"/>
    <w:rsid w:val="00A0270D"/>
    <w:rsid w:val="00A03C05"/>
    <w:rsid w:val="00A10630"/>
    <w:rsid w:val="00A10D1A"/>
    <w:rsid w:val="00A2186B"/>
    <w:rsid w:val="00A37034"/>
    <w:rsid w:val="00A42EE5"/>
    <w:rsid w:val="00A450DD"/>
    <w:rsid w:val="00A469E6"/>
    <w:rsid w:val="00A51F83"/>
    <w:rsid w:val="00A52972"/>
    <w:rsid w:val="00A55882"/>
    <w:rsid w:val="00A624DA"/>
    <w:rsid w:val="00A83667"/>
    <w:rsid w:val="00A84EB5"/>
    <w:rsid w:val="00A850D4"/>
    <w:rsid w:val="00A8697F"/>
    <w:rsid w:val="00A93E34"/>
    <w:rsid w:val="00AB0043"/>
    <w:rsid w:val="00AC4DA3"/>
    <w:rsid w:val="00AD5FD5"/>
    <w:rsid w:val="00AE1339"/>
    <w:rsid w:val="00AE38FA"/>
    <w:rsid w:val="00AF0D20"/>
    <w:rsid w:val="00AF4C42"/>
    <w:rsid w:val="00AF5C5E"/>
    <w:rsid w:val="00B00B70"/>
    <w:rsid w:val="00B020F9"/>
    <w:rsid w:val="00B04DB4"/>
    <w:rsid w:val="00B0697F"/>
    <w:rsid w:val="00B16BE3"/>
    <w:rsid w:val="00B22738"/>
    <w:rsid w:val="00B27066"/>
    <w:rsid w:val="00B4009C"/>
    <w:rsid w:val="00B409D6"/>
    <w:rsid w:val="00B67704"/>
    <w:rsid w:val="00B72D13"/>
    <w:rsid w:val="00B73761"/>
    <w:rsid w:val="00B76A17"/>
    <w:rsid w:val="00B84F3C"/>
    <w:rsid w:val="00B86769"/>
    <w:rsid w:val="00B926C9"/>
    <w:rsid w:val="00B9472B"/>
    <w:rsid w:val="00BA1CD5"/>
    <w:rsid w:val="00BA4003"/>
    <w:rsid w:val="00BA472A"/>
    <w:rsid w:val="00BB0446"/>
    <w:rsid w:val="00BB075D"/>
    <w:rsid w:val="00BC6962"/>
    <w:rsid w:val="00BD1686"/>
    <w:rsid w:val="00BD48B1"/>
    <w:rsid w:val="00BD7F85"/>
    <w:rsid w:val="00BE7025"/>
    <w:rsid w:val="00BF244F"/>
    <w:rsid w:val="00BF5844"/>
    <w:rsid w:val="00C14A0F"/>
    <w:rsid w:val="00C162D4"/>
    <w:rsid w:val="00C16616"/>
    <w:rsid w:val="00C172CF"/>
    <w:rsid w:val="00C2077E"/>
    <w:rsid w:val="00C23E9D"/>
    <w:rsid w:val="00C247A4"/>
    <w:rsid w:val="00C37CAD"/>
    <w:rsid w:val="00C40D0D"/>
    <w:rsid w:val="00C54256"/>
    <w:rsid w:val="00C54CF7"/>
    <w:rsid w:val="00C617DF"/>
    <w:rsid w:val="00C70B0D"/>
    <w:rsid w:val="00C71695"/>
    <w:rsid w:val="00C73BD8"/>
    <w:rsid w:val="00C75743"/>
    <w:rsid w:val="00C76B0F"/>
    <w:rsid w:val="00C809EA"/>
    <w:rsid w:val="00C81DAE"/>
    <w:rsid w:val="00C854D5"/>
    <w:rsid w:val="00CC6075"/>
    <w:rsid w:val="00CC625F"/>
    <w:rsid w:val="00CD7251"/>
    <w:rsid w:val="00CE2A64"/>
    <w:rsid w:val="00CF4E2F"/>
    <w:rsid w:val="00CF6695"/>
    <w:rsid w:val="00D01B6B"/>
    <w:rsid w:val="00D01DCC"/>
    <w:rsid w:val="00D03B77"/>
    <w:rsid w:val="00D03D51"/>
    <w:rsid w:val="00D05945"/>
    <w:rsid w:val="00D06731"/>
    <w:rsid w:val="00D074B0"/>
    <w:rsid w:val="00D120B7"/>
    <w:rsid w:val="00D157E3"/>
    <w:rsid w:val="00D16056"/>
    <w:rsid w:val="00D358D7"/>
    <w:rsid w:val="00D35EBA"/>
    <w:rsid w:val="00D41F1D"/>
    <w:rsid w:val="00D45368"/>
    <w:rsid w:val="00D47B22"/>
    <w:rsid w:val="00D56058"/>
    <w:rsid w:val="00D60CBF"/>
    <w:rsid w:val="00D64191"/>
    <w:rsid w:val="00D656AC"/>
    <w:rsid w:val="00D907B8"/>
    <w:rsid w:val="00D90FD7"/>
    <w:rsid w:val="00D96508"/>
    <w:rsid w:val="00DA5F23"/>
    <w:rsid w:val="00DA7FF9"/>
    <w:rsid w:val="00DB0F6E"/>
    <w:rsid w:val="00DC2FBB"/>
    <w:rsid w:val="00DC3251"/>
    <w:rsid w:val="00DC43D3"/>
    <w:rsid w:val="00DC662C"/>
    <w:rsid w:val="00DD73C7"/>
    <w:rsid w:val="00DF5114"/>
    <w:rsid w:val="00E03400"/>
    <w:rsid w:val="00E04306"/>
    <w:rsid w:val="00E07F2A"/>
    <w:rsid w:val="00E134CA"/>
    <w:rsid w:val="00E15FC6"/>
    <w:rsid w:val="00E222A3"/>
    <w:rsid w:val="00E3124D"/>
    <w:rsid w:val="00E3642F"/>
    <w:rsid w:val="00E40D59"/>
    <w:rsid w:val="00E4449B"/>
    <w:rsid w:val="00E4458A"/>
    <w:rsid w:val="00E46D90"/>
    <w:rsid w:val="00E52590"/>
    <w:rsid w:val="00E55670"/>
    <w:rsid w:val="00E56244"/>
    <w:rsid w:val="00E628BC"/>
    <w:rsid w:val="00E644F1"/>
    <w:rsid w:val="00E71123"/>
    <w:rsid w:val="00E77CA4"/>
    <w:rsid w:val="00E80649"/>
    <w:rsid w:val="00E810A7"/>
    <w:rsid w:val="00E8576A"/>
    <w:rsid w:val="00E939FC"/>
    <w:rsid w:val="00EA0DBA"/>
    <w:rsid w:val="00EA1032"/>
    <w:rsid w:val="00EA3501"/>
    <w:rsid w:val="00EA47CB"/>
    <w:rsid w:val="00EA7970"/>
    <w:rsid w:val="00EC0B93"/>
    <w:rsid w:val="00EE0B13"/>
    <w:rsid w:val="00EE3A49"/>
    <w:rsid w:val="00EE7B20"/>
    <w:rsid w:val="00EF1EBC"/>
    <w:rsid w:val="00EF4B8C"/>
    <w:rsid w:val="00F12E55"/>
    <w:rsid w:val="00F15786"/>
    <w:rsid w:val="00F15B43"/>
    <w:rsid w:val="00F23FAB"/>
    <w:rsid w:val="00F27AFF"/>
    <w:rsid w:val="00F31D2B"/>
    <w:rsid w:val="00F34677"/>
    <w:rsid w:val="00F45C4B"/>
    <w:rsid w:val="00F5677A"/>
    <w:rsid w:val="00F60DFD"/>
    <w:rsid w:val="00F63C8A"/>
    <w:rsid w:val="00F64D9A"/>
    <w:rsid w:val="00F66FEF"/>
    <w:rsid w:val="00F7098A"/>
    <w:rsid w:val="00F80906"/>
    <w:rsid w:val="00F81E41"/>
    <w:rsid w:val="00F910BB"/>
    <w:rsid w:val="00F91E67"/>
    <w:rsid w:val="00F92BD9"/>
    <w:rsid w:val="00F96291"/>
    <w:rsid w:val="00F9777E"/>
    <w:rsid w:val="00FB5782"/>
    <w:rsid w:val="00FB6DED"/>
    <w:rsid w:val="00FC3C7C"/>
    <w:rsid w:val="00FC5300"/>
    <w:rsid w:val="00FC6E48"/>
    <w:rsid w:val="00FD0501"/>
    <w:rsid w:val="00FD16A5"/>
    <w:rsid w:val="00FD48FC"/>
    <w:rsid w:val="00FD4F0D"/>
    <w:rsid w:val="00FD6556"/>
    <w:rsid w:val="00FE49B7"/>
    <w:rsid w:val="13A07527"/>
    <w:rsid w:val="33377C07"/>
    <w:rsid w:val="3E9A3E2E"/>
    <w:rsid w:val="635555EB"/>
    <w:rsid w:val="6DF94387"/>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5:docId w15:val="{38265C70-7431-4A09-91FE-898FBDE6C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0"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C5300"/>
    <w:pPr>
      <w:spacing w:after="200" w:line="276" w:lineRule="auto"/>
    </w:pPr>
    <w:rPr>
      <w:sz w:val="22"/>
      <w:szCs w:val="22"/>
      <w:lang w:eastAsia="en-US"/>
    </w:rPr>
  </w:style>
  <w:style w:type="paragraph" w:styleId="1">
    <w:name w:val="heading 1"/>
    <w:basedOn w:val="a"/>
    <w:next w:val="a"/>
    <w:link w:val="10"/>
    <w:qFormat/>
    <w:rsid w:val="006A516C"/>
    <w:pPr>
      <w:shd w:val="clear" w:color="auto" w:fill="FFFFFF"/>
      <w:spacing w:before="100" w:beforeAutospacing="1" w:after="100" w:afterAutospacing="1" w:line="240" w:lineRule="auto"/>
      <w:ind w:left="360"/>
      <w:jc w:val="center"/>
      <w:outlineLvl w:val="0"/>
    </w:pPr>
    <w:rPr>
      <w:rFonts w:ascii="Times New Roman" w:eastAsia="Times New Roman" w:hAnsi="Times New Roman" w:cs="Times New Roman"/>
      <w:b/>
      <w:bCs/>
      <w:color w:val="000000"/>
      <w:kern w:val="32"/>
      <w:sz w:val="24"/>
      <w:szCs w:val="24"/>
      <w:lang w:eastAsia="ru-RU"/>
    </w:rPr>
  </w:style>
  <w:style w:type="paragraph" w:styleId="2">
    <w:name w:val="heading 2"/>
    <w:basedOn w:val="a"/>
    <w:next w:val="a"/>
    <w:link w:val="20"/>
    <w:uiPriority w:val="9"/>
    <w:semiHidden/>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qFormat/>
    <w:rPr>
      <w:color w:val="0000FF"/>
      <w:u w:val="single"/>
    </w:rPr>
  </w:style>
  <w:style w:type="character" w:styleId="a4">
    <w:name w:val="Strong"/>
    <w:basedOn w:val="a0"/>
    <w:uiPriority w:val="22"/>
    <w:qFormat/>
    <w:rPr>
      <w:b/>
      <w:bCs/>
    </w:rPr>
  </w:style>
  <w:style w:type="paragraph" w:styleId="a5">
    <w:name w:val="Balloon Text"/>
    <w:basedOn w:val="a"/>
    <w:link w:val="a6"/>
    <w:uiPriority w:val="99"/>
    <w:semiHidden/>
    <w:unhideWhenUsed/>
    <w:qFormat/>
    <w:pPr>
      <w:spacing w:after="0" w:line="240" w:lineRule="auto"/>
    </w:pPr>
    <w:rPr>
      <w:rFonts w:ascii="Tahoma" w:hAnsi="Tahoma" w:cs="Tahoma"/>
      <w:sz w:val="16"/>
      <w:szCs w:val="16"/>
    </w:rPr>
  </w:style>
  <w:style w:type="paragraph" w:styleId="21">
    <w:name w:val="Body Text 2"/>
    <w:basedOn w:val="a"/>
    <w:link w:val="22"/>
    <w:qFormat/>
    <w:pPr>
      <w:spacing w:after="0" w:line="240" w:lineRule="auto"/>
      <w:jc w:val="center"/>
    </w:pPr>
    <w:rPr>
      <w:rFonts w:ascii="Times New Roman" w:eastAsia="Times New Roman" w:hAnsi="Times New Roman" w:cs="Times New Roman"/>
      <w:b/>
      <w:bCs/>
      <w:sz w:val="24"/>
      <w:szCs w:val="24"/>
      <w:lang w:eastAsia="ru-RU"/>
    </w:rPr>
  </w:style>
  <w:style w:type="paragraph" w:styleId="a7">
    <w:name w:val="header"/>
    <w:basedOn w:val="a"/>
    <w:link w:val="a8"/>
    <w:uiPriority w:val="99"/>
    <w:unhideWhenUsed/>
    <w:qFormat/>
    <w:pPr>
      <w:tabs>
        <w:tab w:val="center" w:pos="4677"/>
        <w:tab w:val="right" w:pos="9355"/>
      </w:tabs>
      <w:spacing w:after="0" w:line="240" w:lineRule="auto"/>
    </w:pPr>
  </w:style>
  <w:style w:type="paragraph" w:styleId="a9">
    <w:name w:val="Body Text"/>
    <w:basedOn w:val="a"/>
    <w:uiPriority w:val="1"/>
    <w:qFormat/>
    <w:pPr>
      <w:widowControl w:val="0"/>
      <w:autoSpaceDE w:val="0"/>
      <w:autoSpaceDN w:val="0"/>
      <w:spacing w:after="0" w:line="240" w:lineRule="auto"/>
    </w:pPr>
    <w:rPr>
      <w:rFonts w:ascii="Times New Roman" w:eastAsia="Times New Roman" w:hAnsi="Times New Roman" w:cs="Times New Roman"/>
      <w:sz w:val="28"/>
      <w:szCs w:val="28"/>
    </w:rPr>
  </w:style>
  <w:style w:type="paragraph" w:styleId="aa">
    <w:name w:val="footer"/>
    <w:basedOn w:val="a"/>
    <w:link w:val="ab"/>
    <w:uiPriority w:val="99"/>
    <w:unhideWhenUsed/>
    <w:qFormat/>
    <w:pPr>
      <w:tabs>
        <w:tab w:val="center" w:pos="4677"/>
        <w:tab w:val="right" w:pos="9355"/>
      </w:tabs>
      <w:spacing w:after="0" w:line="240" w:lineRule="auto"/>
    </w:pPr>
  </w:style>
  <w:style w:type="paragraph" w:styleId="ac">
    <w:name w:val="Normal (Web)"/>
    <w:basedOn w:val="a"/>
    <w:unhideWhenUsed/>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d">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List Paragraph"/>
    <w:basedOn w:val="a"/>
    <w:uiPriority w:val="34"/>
    <w:qFormat/>
    <w:pPr>
      <w:ind w:left="720"/>
      <w:contextualSpacing/>
    </w:pPr>
  </w:style>
  <w:style w:type="character" w:customStyle="1" w:styleId="a6">
    <w:name w:val="Текст выноски Знак"/>
    <w:basedOn w:val="a0"/>
    <w:link w:val="a5"/>
    <w:uiPriority w:val="99"/>
    <w:semiHidden/>
    <w:qFormat/>
    <w:rPr>
      <w:rFonts w:ascii="Tahoma" w:hAnsi="Tahoma" w:cs="Tahoma"/>
      <w:sz w:val="16"/>
      <w:szCs w:val="16"/>
    </w:rPr>
  </w:style>
  <w:style w:type="character" w:customStyle="1" w:styleId="a8">
    <w:name w:val="Верхний колонтитул Знак"/>
    <w:basedOn w:val="a0"/>
    <w:link w:val="a7"/>
    <w:uiPriority w:val="99"/>
    <w:qFormat/>
  </w:style>
  <w:style w:type="character" w:customStyle="1" w:styleId="ab">
    <w:name w:val="Нижний колонтитул Знак"/>
    <w:basedOn w:val="a0"/>
    <w:link w:val="aa"/>
    <w:uiPriority w:val="99"/>
    <w:qFormat/>
  </w:style>
  <w:style w:type="character" w:customStyle="1" w:styleId="c2">
    <w:name w:val="c2"/>
    <w:basedOn w:val="a0"/>
    <w:qFormat/>
  </w:style>
  <w:style w:type="character" w:customStyle="1" w:styleId="apple-converted-space">
    <w:name w:val="apple-converted-space"/>
    <w:basedOn w:val="a0"/>
    <w:qFormat/>
  </w:style>
  <w:style w:type="character" w:customStyle="1" w:styleId="c1">
    <w:name w:val="c1"/>
    <w:basedOn w:val="a0"/>
    <w:qFormat/>
  </w:style>
  <w:style w:type="paragraph" w:customStyle="1" w:styleId="c3">
    <w:name w:val="c3"/>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qFormat/>
  </w:style>
  <w:style w:type="paragraph" w:customStyle="1" w:styleId="c4">
    <w:name w:val="c4"/>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21">
    <w:name w:val="c21"/>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6">
    <w:name w:val="c6"/>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5">
    <w:name w:val="c5"/>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8">
    <w:name w:val="c8"/>
    <w:basedOn w:val="a0"/>
    <w:qFormat/>
  </w:style>
  <w:style w:type="paragraph" w:styleId="af">
    <w:name w:val="No Spacing"/>
    <w:qFormat/>
    <w:rPr>
      <w:sz w:val="22"/>
      <w:szCs w:val="22"/>
      <w:lang w:eastAsia="en-US"/>
    </w:rPr>
  </w:style>
  <w:style w:type="paragraph" w:customStyle="1" w:styleId="Default">
    <w:name w:val="Default"/>
    <w:qFormat/>
    <w:pPr>
      <w:autoSpaceDE w:val="0"/>
      <w:autoSpaceDN w:val="0"/>
      <w:adjustRightInd w:val="0"/>
    </w:pPr>
    <w:rPr>
      <w:rFonts w:ascii="Times New Roman" w:eastAsia="Times New Roman" w:hAnsi="Times New Roman" w:cs="Times New Roman"/>
      <w:color w:val="000000"/>
      <w:sz w:val="24"/>
      <w:szCs w:val="24"/>
    </w:rPr>
  </w:style>
  <w:style w:type="character" w:customStyle="1" w:styleId="30">
    <w:name w:val="Заголовок 3 Знак"/>
    <w:basedOn w:val="a0"/>
    <w:link w:val="3"/>
    <w:uiPriority w:val="9"/>
    <w:qFormat/>
    <w:rPr>
      <w:rFonts w:ascii="Times New Roman" w:eastAsia="Times New Roman" w:hAnsi="Times New Roman" w:cs="Times New Roman"/>
      <w:b/>
      <w:bCs/>
      <w:sz w:val="27"/>
      <w:szCs w:val="27"/>
      <w:lang w:eastAsia="ru-RU"/>
    </w:rPr>
  </w:style>
  <w:style w:type="character" w:customStyle="1" w:styleId="22">
    <w:name w:val="Основной текст 2 Знак"/>
    <w:basedOn w:val="a0"/>
    <w:link w:val="21"/>
    <w:qFormat/>
    <w:rPr>
      <w:rFonts w:ascii="Times New Roman" w:eastAsia="Times New Roman" w:hAnsi="Times New Roman" w:cs="Times New Roman"/>
      <w:b/>
      <w:bCs/>
      <w:sz w:val="24"/>
      <w:szCs w:val="24"/>
      <w:lang w:eastAsia="ru-RU"/>
    </w:rPr>
  </w:style>
  <w:style w:type="character" w:customStyle="1" w:styleId="FontStyle32">
    <w:name w:val="Font Style32"/>
    <w:uiPriority w:val="99"/>
    <w:qFormat/>
    <w:rPr>
      <w:rFonts w:ascii="Times New Roman" w:hAnsi="Times New Roman" w:cs="Times New Roman" w:hint="default"/>
      <w:sz w:val="26"/>
      <w:szCs w:val="26"/>
    </w:rPr>
  </w:style>
  <w:style w:type="paragraph" w:customStyle="1" w:styleId="ConsPlusNormal">
    <w:name w:val="ConsPlusNormal"/>
    <w:qFormat/>
    <w:pPr>
      <w:widowControl w:val="0"/>
      <w:autoSpaceDE w:val="0"/>
      <w:autoSpaceDN w:val="0"/>
      <w:adjustRightInd w:val="0"/>
    </w:pPr>
    <w:rPr>
      <w:rFonts w:ascii="Arial" w:eastAsiaTheme="minorEastAsia" w:hAnsi="Arial" w:cs="Arial"/>
    </w:rPr>
  </w:style>
  <w:style w:type="character" w:customStyle="1" w:styleId="style1">
    <w:name w:val="style1"/>
    <w:basedOn w:val="a0"/>
    <w:qFormat/>
  </w:style>
  <w:style w:type="character" w:customStyle="1" w:styleId="10">
    <w:name w:val="Заголовок 1 Знак"/>
    <w:basedOn w:val="a0"/>
    <w:link w:val="1"/>
    <w:qFormat/>
    <w:rsid w:val="006A516C"/>
    <w:rPr>
      <w:rFonts w:ascii="Times New Roman" w:eastAsia="Times New Roman" w:hAnsi="Times New Roman" w:cs="Times New Roman"/>
      <w:b/>
      <w:bCs/>
      <w:color w:val="000000"/>
      <w:kern w:val="32"/>
      <w:sz w:val="24"/>
      <w:szCs w:val="24"/>
      <w:shd w:val="clear" w:color="auto" w:fill="FFFFFF"/>
    </w:rPr>
  </w:style>
  <w:style w:type="paragraph" w:customStyle="1" w:styleId="western">
    <w:name w:val="western"/>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uiPriority w:val="9"/>
    <w:semiHidden/>
    <w:qFormat/>
    <w:rPr>
      <w:rFonts w:asciiTheme="majorHAnsi" w:eastAsiaTheme="majorEastAsia" w:hAnsiTheme="majorHAnsi" w:cstheme="majorBidi"/>
      <w:b/>
      <w:bCs/>
      <w:color w:val="4F81BD" w:themeColor="accent1"/>
      <w:sz w:val="26"/>
      <w:szCs w:val="26"/>
    </w:rPr>
  </w:style>
  <w:style w:type="character" w:customStyle="1" w:styleId="c41c58">
    <w:name w:val="c41 c58"/>
    <w:basedOn w:val="a0"/>
    <w:qFormat/>
  </w:style>
  <w:style w:type="paragraph" w:customStyle="1" w:styleId="c14c51c52">
    <w:name w:val="c14 c51 c5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6">
    <w:name w:val="c16"/>
    <w:basedOn w:val="a0"/>
    <w:qFormat/>
  </w:style>
  <w:style w:type="paragraph" w:customStyle="1" w:styleId="c14c51">
    <w:name w:val="c14 c51"/>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61">
    <w:name w:val="c61"/>
    <w:basedOn w:val="a0"/>
    <w:qFormat/>
  </w:style>
  <w:style w:type="paragraph" w:customStyle="1" w:styleId="c14c52">
    <w:name w:val="c14 c5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14c42">
    <w:name w:val="c14 c4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c2">
    <w:name w:val="c3 c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9c20">
    <w:name w:val="c19 c20"/>
    <w:basedOn w:val="a0"/>
    <w:qFormat/>
  </w:style>
  <w:style w:type="character" w:customStyle="1" w:styleId="c21c34">
    <w:name w:val="c21 c34"/>
    <w:basedOn w:val="a0"/>
    <w:qFormat/>
  </w:style>
  <w:style w:type="paragraph" w:customStyle="1" w:styleId="c2c3">
    <w:name w:val="c2 c3"/>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c17">
    <w:name w:val="c3 c17"/>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3c8">
    <w:name w:val="c3 c8"/>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9c23">
    <w:name w:val="c19 c23"/>
    <w:basedOn w:val="a0"/>
    <w:qFormat/>
  </w:style>
  <w:style w:type="paragraph" w:customStyle="1" w:styleId="c3c17c82">
    <w:name w:val="c3 c17 c82"/>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3c16c25">
    <w:name w:val="c23 c16 c25"/>
    <w:basedOn w:val="a0"/>
    <w:qFormat/>
  </w:style>
  <w:style w:type="character" w:customStyle="1" w:styleId="c34">
    <w:name w:val="c34"/>
    <w:basedOn w:val="a0"/>
    <w:qFormat/>
  </w:style>
  <w:style w:type="character" w:customStyle="1" w:styleId="c25c23c16">
    <w:name w:val="c25 c23 c16"/>
    <w:basedOn w:val="a0"/>
    <w:qFormat/>
  </w:style>
  <w:style w:type="paragraph" w:customStyle="1" w:styleId="c14c24">
    <w:name w:val="c14 c24"/>
    <w:basedOn w:val="a"/>
    <w:qFormat/>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TOC Heading"/>
    <w:basedOn w:val="1"/>
    <w:next w:val="a"/>
    <w:uiPriority w:val="39"/>
    <w:unhideWhenUsed/>
    <w:qFormat/>
    <w:rsid w:val="006A516C"/>
    <w:pPr>
      <w:keepNext/>
      <w:keepLines/>
      <w:shd w:val="clear" w:color="auto" w:fill="auto"/>
      <w:spacing w:before="240" w:beforeAutospacing="0" w:after="0" w:afterAutospacing="0" w:line="259" w:lineRule="auto"/>
      <w:ind w:left="0"/>
      <w:jc w:val="left"/>
      <w:outlineLvl w:val="9"/>
    </w:pPr>
    <w:rPr>
      <w:rFonts w:asciiTheme="majorHAnsi" w:eastAsiaTheme="majorEastAsia" w:hAnsiTheme="majorHAnsi" w:cstheme="majorBidi"/>
      <w:b w:val="0"/>
      <w:bCs w:val="0"/>
      <w:color w:val="365F91" w:themeColor="accent1" w:themeShade="BF"/>
      <w:kern w:val="0"/>
      <w:sz w:val="32"/>
      <w:szCs w:val="32"/>
    </w:rPr>
  </w:style>
  <w:style w:type="paragraph" w:styleId="11">
    <w:name w:val="toc 1"/>
    <w:basedOn w:val="a"/>
    <w:next w:val="a"/>
    <w:autoRedefine/>
    <w:uiPriority w:val="39"/>
    <w:unhideWhenUsed/>
    <w:rsid w:val="006A516C"/>
    <w:pPr>
      <w:spacing w:after="100"/>
    </w:pPr>
  </w:style>
  <w:style w:type="paragraph" w:styleId="23">
    <w:name w:val="toc 2"/>
    <w:basedOn w:val="a"/>
    <w:next w:val="a"/>
    <w:autoRedefine/>
    <w:uiPriority w:val="39"/>
    <w:unhideWhenUsed/>
    <w:rsid w:val="006A516C"/>
    <w:pPr>
      <w:spacing w:after="100"/>
      <w:ind w:left="220"/>
    </w:pPr>
  </w:style>
  <w:style w:type="paragraph" w:styleId="31">
    <w:name w:val="toc 3"/>
    <w:basedOn w:val="a"/>
    <w:next w:val="a"/>
    <w:autoRedefine/>
    <w:uiPriority w:val="39"/>
    <w:unhideWhenUsed/>
    <w:rsid w:val="006A516C"/>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810412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GIF"/><Relationship Id="rId39" Type="http://schemas.openxmlformats.org/officeDocument/2006/relationships/image" Target="media/image30.jpeg"/><Relationship Id="rId21" Type="http://schemas.openxmlformats.org/officeDocument/2006/relationships/image" Target="media/image12.jpe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hyperlink" Target="http://nsportal.ru/shkola/ekonomika/library/2014/11/23/kos-po-distsipline-osnovy-ekonomiki-menedzhmenta-i-marketinga" TargetMode="External"/><Relationship Id="rId50" Type="http://schemas.openxmlformats.org/officeDocument/2006/relationships/image" Target="media/image40.GIF"/><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jpeg"/><Relationship Id="rId33" Type="http://schemas.openxmlformats.org/officeDocument/2006/relationships/image" Target="media/image24.jpeg"/><Relationship Id="rId38" Type="http://schemas.openxmlformats.org/officeDocument/2006/relationships/image" Target="media/image29.jpeg"/><Relationship Id="rId46" Type="http://schemas.openxmlformats.org/officeDocument/2006/relationships/image" Target="media/image37.pn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GIF"/><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image" Target="media/image36.jpeg"/><Relationship Id="rId53" Type="http://schemas.openxmlformats.org/officeDocument/2006/relationships/image" Target="media/image43.GIF"/><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image" Target="media/image39.GIF"/><Relationship Id="rId10" Type="http://schemas.openxmlformats.org/officeDocument/2006/relationships/footer" Target="footer2.xml"/><Relationship Id="rId19" Type="http://schemas.openxmlformats.org/officeDocument/2006/relationships/image" Target="media/image10.jpe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2.GI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 Id="rId22" Type="http://schemas.openxmlformats.org/officeDocument/2006/relationships/image" Target="media/image13.GIF"/><Relationship Id="rId27" Type="http://schemas.openxmlformats.org/officeDocument/2006/relationships/image" Target="media/image18.pn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8.GIF"/><Relationship Id="rId8" Type="http://schemas.openxmlformats.org/officeDocument/2006/relationships/image" Target="media/image1.jpeg"/><Relationship Id="rId51" Type="http://schemas.openxmlformats.org/officeDocument/2006/relationships/image" Target="media/image41.GIF"/><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5BC8CC-7CC4-416C-B2A7-E3042154C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Pages>
  <Words>12554</Words>
  <Characters>71561</Characters>
  <Application>Microsoft Office Word</Application>
  <DocSecurity>0</DocSecurity>
  <Lines>596</Lines>
  <Paragraphs>167</Paragraphs>
  <ScaleCrop>false</ScaleCrop>
  <Company/>
  <LinksUpToDate>false</LinksUpToDate>
  <CharactersWithSpaces>83948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333</dc:creator>
  <cp:lastModifiedBy>User</cp:lastModifiedBy>
  <cp:revision>190</cp:revision>
  <cp:lastPrinted>2016-02-21T07:43:00Z</cp:lastPrinted>
  <dcterms:created xsi:type="dcterms:W3CDTF">2015-05-25T06:00:00Z</dcterms:created>
  <dcterms:modified xsi:type="dcterms:W3CDTF">2026-01-23T08:48:00Z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1049-12.2.0.23196</vt:lpwstr>
  </property>
  <property fmtid="{D5CDD505-2E9C-101B-9397-08002B2CF9AE}" pid="3" name="ICV">
    <vt:lpwstr>37704D51D6CC476DBB6C272D6E788CC6_13</vt:lpwstr>
  </property>
</Properties>
</file>